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3F1F5" w14:textId="77777777" w:rsidR="009B3484" w:rsidRPr="00487DE8" w:rsidRDefault="00910F87" w:rsidP="00910F87">
      <w:pPr>
        <w:jc w:val="center"/>
        <w:rPr>
          <w:rFonts w:ascii="Times New Roman" w:hAnsi="Times New Roman" w:cs="Times New Roman"/>
          <w:sz w:val="24"/>
          <w:szCs w:val="24"/>
        </w:rPr>
      </w:pPr>
      <w:r w:rsidRPr="00487DE8">
        <w:rPr>
          <w:rFonts w:ascii="Times New Roman" w:hAnsi="Times New Roman" w:cs="Times New Roman"/>
          <w:sz w:val="24"/>
          <w:szCs w:val="24"/>
        </w:rPr>
        <w:t>COUNCIL MEETING</w:t>
      </w:r>
    </w:p>
    <w:p w14:paraId="03E63D9E" w14:textId="77777777" w:rsidR="00910F87" w:rsidRPr="00487DE8" w:rsidRDefault="00910F87" w:rsidP="00910F87">
      <w:pPr>
        <w:jc w:val="center"/>
        <w:rPr>
          <w:rFonts w:ascii="Times New Roman" w:hAnsi="Times New Roman" w:cs="Times New Roman"/>
          <w:sz w:val="24"/>
          <w:szCs w:val="24"/>
        </w:rPr>
      </w:pPr>
      <w:r w:rsidRPr="00487DE8">
        <w:rPr>
          <w:rFonts w:ascii="Times New Roman" w:hAnsi="Times New Roman" w:cs="Times New Roman"/>
          <w:sz w:val="24"/>
          <w:szCs w:val="24"/>
        </w:rPr>
        <w:t>CITY OF LUVERNE</w:t>
      </w:r>
    </w:p>
    <w:p w14:paraId="32D68262" w14:textId="56C7BC67" w:rsidR="00910F87" w:rsidRPr="00487DE8" w:rsidRDefault="007C19D1" w:rsidP="00910F87">
      <w:pPr>
        <w:jc w:val="center"/>
        <w:rPr>
          <w:rFonts w:ascii="Times New Roman" w:hAnsi="Times New Roman" w:cs="Times New Roman"/>
          <w:sz w:val="24"/>
          <w:szCs w:val="24"/>
        </w:rPr>
      </w:pPr>
      <w:r>
        <w:rPr>
          <w:rFonts w:ascii="Times New Roman" w:hAnsi="Times New Roman" w:cs="Times New Roman"/>
          <w:sz w:val="24"/>
          <w:szCs w:val="24"/>
        </w:rPr>
        <w:t>August</w:t>
      </w:r>
      <w:r w:rsidR="00910F87" w:rsidRPr="00487DE8">
        <w:rPr>
          <w:rFonts w:ascii="Times New Roman" w:hAnsi="Times New Roman" w:cs="Times New Roman"/>
          <w:sz w:val="24"/>
          <w:szCs w:val="24"/>
        </w:rPr>
        <w:t xml:space="preserve"> </w:t>
      </w:r>
      <w:r w:rsidR="00D66E4E">
        <w:rPr>
          <w:rFonts w:ascii="Times New Roman" w:hAnsi="Times New Roman" w:cs="Times New Roman"/>
          <w:sz w:val="24"/>
          <w:szCs w:val="24"/>
        </w:rPr>
        <w:t>26</w:t>
      </w:r>
      <w:r w:rsidR="00B8707D">
        <w:rPr>
          <w:rFonts w:ascii="Times New Roman" w:hAnsi="Times New Roman" w:cs="Times New Roman"/>
          <w:sz w:val="24"/>
          <w:szCs w:val="24"/>
        </w:rPr>
        <w:t>, 2024</w:t>
      </w:r>
    </w:p>
    <w:p w14:paraId="6A54B4FA" w14:textId="77777777" w:rsidR="00910F87" w:rsidRPr="00487DE8" w:rsidRDefault="00910F87" w:rsidP="00910F87">
      <w:pPr>
        <w:jc w:val="center"/>
        <w:rPr>
          <w:rFonts w:ascii="Times New Roman" w:hAnsi="Times New Roman" w:cs="Times New Roman"/>
          <w:sz w:val="24"/>
          <w:szCs w:val="24"/>
        </w:rPr>
      </w:pPr>
    </w:p>
    <w:p w14:paraId="4EAFD0AF" w14:textId="54A9A625" w:rsidR="00910F87" w:rsidRPr="00A1739C" w:rsidRDefault="00910F87" w:rsidP="00910F87">
      <w:pPr>
        <w:rPr>
          <w:rFonts w:ascii="Times New Roman" w:hAnsi="Times New Roman" w:cs="Times New Roman"/>
          <w:sz w:val="24"/>
          <w:szCs w:val="24"/>
        </w:rPr>
      </w:pPr>
      <w:r w:rsidRPr="00487DE8">
        <w:rPr>
          <w:rFonts w:ascii="Times New Roman" w:hAnsi="Times New Roman" w:cs="Times New Roman"/>
          <w:sz w:val="24"/>
          <w:szCs w:val="24"/>
        </w:rPr>
        <w:tab/>
      </w:r>
      <w:r w:rsidRPr="00A1739C">
        <w:rPr>
          <w:rFonts w:ascii="Times New Roman" w:hAnsi="Times New Roman" w:cs="Times New Roman"/>
          <w:sz w:val="24"/>
          <w:szCs w:val="24"/>
        </w:rPr>
        <w:t xml:space="preserve">The City of Luverne Council met in regular session on </w:t>
      </w:r>
      <w:r w:rsidR="007C19D1">
        <w:rPr>
          <w:rFonts w:ascii="Times New Roman" w:hAnsi="Times New Roman" w:cs="Times New Roman"/>
          <w:sz w:val="24"/>
          <w:szCs w:val="24"/>
        </w:rPr>
        <w:t>August</w:t>
      </w:r>
      <w:r w:rsidRPr="00A1739C">
        <w:rPr>
          <w:rFonts w:ascii="Times New Roman" w:hAnsi="Times New Roman" w:cs="Times New Roman"/>
          <w:sz w:val="24"/>
          <w:szCs w:val="24"/>
        </w:rPr>
        <w:t xml:space="preserve"> </w:t>
      </w:r>
      <w:r w:rsidR="00D66E4E">
        <w:rPr>
          <w:rFonts w:ascii="Times New Roman" w:hAnsi="Times New Roman" w:cs="Times New Roman"/>
          <w:sz w:val="24"/>
          <w:szCs w:val="24"/>
        </w:rPr>
        <w:t>26</w:t>
      </w:r>
      <w:r w:rsidR="0058526A" w:rsidRPr="00A1739C">
        <w:rPr>
          <w:rFonts w:ascii="Times New Roman" w:hAnsi="Times New Roman" w:cs="Times New Roman"/>
          <w:sz w:val="24"/>
          <w:szCs w:val="24"/>
        </w:rPr>
        <w:t>,</w:t>
      </w:r>
      <w:r w:rsidR="00B8707D" w:rsidRPr="00A1739C">
        <w:rPr>
          <w:rFonts w:ascii="Times New Roman" w:hAnsi="Times New Roman" w:cs="Times New Roman"/>
          <w:sz w:val="24"/>
          <w:szCs w:val="24"/>
        </w:rPr>
        <w:t xml:space="preserve"> 2024</w:t>
      </w:r>
      <w:r w:rsidRPr="00A1739C">
        <w:rPr>
          <w:rFonts w:ascii="Times New Roman" w:hAnsi="Times New Roman" w:cs="Times New Roman"/>
          <w:sz w:val="24"/>
          <w:szCs w:val="24"/>
        </w:rPr>
        <w:t xml:space="preserve"> at 5:30 p.m., in the City Hall Building. The following members were present:</w:t>
      </w:r>
    </w:p>
    <w:p w14:paraId="49E598B3" w14:textId="77777777" w:rsidR="00910F87" w:rsidRPr="00A1739C" w:rsidRDefault="00910F87" w:rsidP="00910F87">
      <w:pPr>
        <w:rPr>
          <w:rFonts w:ascii="Times New Roman" w:hAnsi="Times New Roman" w:cs="Times New Roman"/>
          <w:sz w:val="24"/>
          <w:szCs w:val="24"/>
        </w:rPr>
      </w:pPr>
    </w:p>
    <w:p w14:paraId="06F4E3AF" w14:textId="77777777" w:rsidR="0081668E" w:rsidRPr="00A1739C" w:rsidRDefault="00910F87" w:rsidP="0081668E">
      <w:pPr>
        <w:rPr>
          <w:rFonts w:ascii="Times New Roman" w:hAnsi="Times New Roman" w:cs="Times New Roman"/>
          <w:sz w:val="24"/>
          <w:szCs w:val="24"/>
        </w:rPr>
      </w:pPr>
      <w:r w:rsidRPr="00A1739C">
        <w:rPr>
          <w:rFonts w:ascii="Times New Roman" w:hAnsi="Times New Roman" w:cs="Times New Roman"/>
          <w:sz w:val="24"/>
          <w:szCs w:val="24"/>
        </w:rPr>
        <w:tab/>
      </w:r>
      <w:r w:rsidR="0081668E" w:rsidRPr="00A1739C">
        <w:rPr>
          <w:rFonts w:ascii="Times New Roman" w:hAnsi="Times New Roman" w:cs="Times New Roman"/>
          <w:sz w:val="24"/>
          <w:szCs w:val="24"/>
        </w:rPr>
        <w:t>Mayor Ed Beasley</w:t>
      </w:r>
    </w:p>
    <w:p w14:paraId="7BCF73C8" w14:textId="77777777" w:rsidR="0081668E" w:rsidRPr="00A1739C" w:rsidRDefault="0081668E" w:rsidP="0081668E">
      <w:pPr>
        <w:ind w:firstLine="720"/>
        <w:rPr>
          <w:rFonts w:ascii="Times New Roman" w:hAnsi="Times New Roman" w:cs="Times New Roman"/>
          <w:sz w:val="24"/>
          <w:szCs w:val="24"/>
        </w:rPr>
      </w:pPr>
      <w:r w:rsidRPr="00A1739C">
        <w:rPr>
          <w:rFonts w:ascii="Times New Roman" w:hAnsi="Times New Roman" w:cs="Times New Roman"/>
          <w:sz w:val="24"/>
          <w:szCs w:val="24"/>
        </w:rPr>
        <w:t>Betty Dawson, Councilwoman</w:t>
      </w:r>
    </w:p>
    <w:p w14:paraId="48A928D7" w14:textId="204DD964" w:rsidR="008309B8" w:rsidRDefault="0081668E" w:rsidP="00BF7593">
      <w:pPr>
        <w:rPr>
          <w:rFonts w:ascii="Times New Roman" w:hAnsi="Times New Roman" w:cs="Times New Roman"/>
          <w:sz w:val="24"/>
          <w:szCs w:val="24"/>
        </w:rPr>
      </w:pPr>
      <w:r w:rsidRPr="00A1739C">
        <w:rPr>
          <w:rFonts w:ascii="Times New Roman" w:hAnsi="Times New Roman" w:cs="Times New Roman"/>
          <w:sz w:val="24"/>
          <w:szCs w:val="24"/>
        </w:rPr>
        <w:tab/>
      </w:r>
      <w:r w:rsidR="008309B8" w:rsidRPr="00A1739C">
        <w:rPr>
          <w:rFonts w:ascii="Times New Roman" w:hAnsi="Times New Roman" w:cs="Times New Roman"/>
          <w:sz w:val="24"/>
          <w:szCs w:val="24"/>
        </w:rPr>
        <w:t>Kip Smith, Councilman</w:t>
      </w:r>
    </w:p>
    <w:p w14:paraId="4C3B644A" w14:textId="477B66F2" w:rsidR="007C19D1" w:rsidRPr="00A1739C" w:rsidRDefault="007C19D1" w:rsidP="007C19D1">
      <w:pPr>
        <w:ind w:firstLine="720"/>
        <w:rPr>
          <w:rFonts w:ascii="Times New Roman" w:hAnsi="Times New Roman" w:cs="Times New Roman"/>
          <w:sz w:val="24"/>
          <w:szCs w:val="24"/>
        </w:rPr>
      </w:pPr>
      <w:r w:rsidRPr="00A1739C">
        <w:rPr>
          <w:rFonts w:ascii="Times New Roman" w:hAnsi="Times New Roman" w:cs="Times New Roman"/>
          <w:sz w:val="24"/>
          <w:szCs w:val="24"/>
        </w:rPr>
        <w:t>Kathy Smyth, Councilwoman</w:t>
      </w:r>
    </w:p>
    <w:p w14:paraId="1FA00A04" w14:textId="13C07AF7" w:rsidR="0081668E" w:rsidRPr="00A1739C" w:rsidRDefault="0081668E" w:rsidP="0081668E">
      <w:pPr>
        <w:rPr>
          <w:rFonts w:ascii="Times New Roman" w:hAnsi="Times New Roman" w:cs="Times New Roman"/>
          <w:sz w:val="24"/>
          <w:szCs w:val="24"/>
        </w:rPr>
      </w:pPr>
      <w:r w:rsidRPr="00A1739C">
        <w:rPr>
          <w:rFonts w:ascii="Times New Roman" w:hAnsi="Times New Roman" w:cs="Times New Roman"/>
          <w:sz w:val="24"/>
          <w:szCs w:val="24"/>
        </w:rPr>
        <w:tab/>
        <w:t>Elliott Jones, Councilman</w:t>
      </w:r>
    </w:p>
    <w:p w14:paraId="0EB52270" w14:textId="77777777" w:rsidR="0081668E" w:rsidRDefault="0081668E" w:rsidP="0081668E">
      <w:pPr>
        <w:rPr>
          <w:rFonts w:ascii="Times New Roman" w:hAnsi="Times New Roman" w:cs="Times New Roman"/>
          <w:sz w:val="24"/>
          <w:szCs w:val="24"/>
        </w:rPr>
      </w:pPr>
      <w:r w:rsidRPr="00A1739C">
        <w:rPr>
          <w:rFonts w:ascii="Times New Roman" w:hAnsi="Times New Roman" w:cs="Times New Roman"/>
          <w:sz w:val="24"/>
          <w:szCs w:val="24"/>
        </w:rPr>
        <w:tab/>
        <w:t>Eddie Billings, Councilman</w:t>
      </w:r>
    </w:p>
    <w:p w14:paraId="55F37637" w14:textId="645F5444" w:rsidR="00F6367C" w:rsidRDefault="00F6367C" w:rsidP="00F6367C">
      <w:pPr>
        <w:ind w:firstLine="720"/>
        <w:rPr>
          <w:rFonts w:ascii="Times New Roman" w:hAnsi="Times New Roman" w:cs="Times New Roman"/>
          <w:sz w:val="24"/>
          <w:szCs w:val="24"/>
        </w:rPr>
      </w:pPr>
      <w:r w:rsidRPr="00A1739C">
        <w:rPr>
          <w:rFonts w:ascii="Times New Roman" w:hAnsi="Times New Roman" w:cs="Times New Roman"/>
          <w:sz w:val="24"/>
          <w:szCs w:val="24"/>
        </w:rPr>
        <w:t>Mike Jones, Attorney</w:t>
      </w:r>
    </w:p>
    <w:p w14:paraId="64292E39" w14:textId="40DE67CD" w:rsidR="007C19D1" w:rsidRPr="00A1739C" w:rsidRDefault="007C19D1" w:rsidP="00F6367C">
      <w:pPr>
        <w:ind w:firstLine="720"/>
        <w:rPr>
          <w:rFonts w:ascii="Times New Roman" w:hAnsi="Times New Roman" w:cs="Times New Roman"/>
          <w:sz w:val="24"/>
          <w:szCs w:val="24"/>
        </w:rPr>
      </w:pPr>
      <w:r>
        <w:rPr>
          <w:rFonts w:ascii="Times New Roman" w:hAnsi="Times New Roman" w:cs="Times New Roman"/>
          <w:sz w:val="24"/>
          <w:szCs w:val="24"/>
        </w:rPr>
        <w:t>Mike Johnson, Chief</w:t>
      </w:r>
      <w:r w:rsidR="00D66E4E">
        <w:rPr>
          <w:rFonts w:ascii="Times New Roman" w:hAnsi="Times New Roman" w:cs="Times New Roman"/>
          <w:sz w:val="24"/>
          <w:szCs w:val="24"/>
        </w:rPr>
        <w:t xml:space="preserve"> </w:t>
      </w:r>
    </w:p>
    <w:p w14:paraId="27BB7CB2" w14:textId="584E8473" w:rsidR="00B73FB8" w:rsidRDefault="00F6367C" w:rsidP="0081668E">
      <w:pPr>
        <w:rPr>
          <w:rFonts w:ascii="Times New Roman" w:hAnsi="Times New Roman" w:cs="Times New Roman"/>
          <w:sz w:val="24"/>
          <w:szCs w:val="24"/>
        </w:rPr>
      </w:pPr>
      <w:r>
        <w:rPr>
          <w:rFonts w:ascii="Times New Roman" w:hAnsi="Times New Roman" w:cs="Times New Roman"/>
          <w:sz w:val="24"/>
          <w:szCs w:val="24"/>
        </w:rPr>
        <w:tab/>
        <w:t>Margie Gomillion, Cler</w:t>
      </w:r>
      <w:r w:rsidR="00965E3E">
        <w:rPr>
          <w:rFonts w:ascii="Times New Roman" w:hAnsi="Times New Roman" w:cs="Times New Roman"/>
          <w:sz w:val="24"/>
          <w:szCs w:val="24"/>
        </w:rPr>
        <w:t>k</w:t>
      </w:r>
    </w:p>
    <w:p w14:paraId="78D8AC22" w14:textId="77777777" w:rsidR="00BF7593" w:rsidRDefault="00BF7593" w:rsidP="0081668E">
      <w:pPr>
        <w:rPr>
          <w:rFonts w:ascii="Times New Roman" w:hAnsi="Times New Roman" w:cs="Times New Roman"/>
          <w:sz w:val="24"/>
          <w:szCs w:val="24"/>
        </w:rPr>
      </w:pPr>
    </w:p>
    <w:p w14:paraId="69AE7DDB" w14:textId="20AE0214" w:rsidR="00C50CF3" w:rsidRDefault="00BF7593" w:rsidP="00A9112E">
      <w:pPr>
        <w:rPr>
          <w:rFonts w:ascii="Times New Roman" w:hAnsi="Times New Roman" w:cs="Times New Roman"/>
          <w:sz w:val="24"/>
          <w:szCs w:val="24"/>
        </w:rPr>
      </w:pPr>
      <w:r>
        <w:rPr>
          <w:rFonts w:ascii="Times New Roman" w:hAnsi="Times New Roman" w:cs="Times New Roman"/>
          <w:sz w:val="24"/>
          <w:szCs w:val="24"/>
        </w:rPr>
        <w:tab/>
      </w:r>
      <w:r w:rsidR="00910F87" w:rsidRPr="00A1739C">
        <w:rPr>
          <w:rFonts w:ascii="Times New Roman" w:hAnsi="Times New Roman" w:cs="Times New Roman"/>
          <w:sz w:val="24"/>
          <w:szCs w:val="24"/>
        </w:rPr>
        <w:t>Visitors:</w:t>
      </w:r>
    </w:p>
    <w:p w14:paraId="442BE437" w14:textId="774BC6C3" w:rsidR="00763224" w:rsidRDefault="00763224" w:rsidP="00A9112E">
      <w:pPr>
        <w:rPr>
          <w:rFonts w:ascii="Times New Roman" w:hAnsi="Times New Roman" w:cs="Times New Roman"/>
          <w:sz w:val="24"/>
          <w:szCs w:val="24"/>
        </w:rPr>
      </w:pPr>
      <w:r>
        <w:rPr>
          <w:rFonts w:ascii="Times New Roman" w:hAnsi="Times New Roman" w:cs="Times New Roman"/>
          <w:sz w:val="24"/>
          <w:szCs w:val="24"/>
        </w:rPr>
        <w:tab/>
        <w:t>Steve Defee</w:t>
      </w:r>
      <w:r>
        <w:rPr>
          <w:rFonts w:ascii="Times New Roman" w:hAnsi="Times New Roman" w:cs="Times New Roman"/>
          <w:sz w:val="24"/>
          <w:szCs w:val="24"/>
        </w:rPr>
        <w:tab/>
      </w:r>
    </w:p>
    <w:p w14:paraId="10C52C93" w14:textId="4D476D60" w:rsidR="00763224" w:rsidRPr="00A1739C" w:rsidRDefault="00763224" w:rsidP="00A9112E">
      <w:pPr>
        <w:rPr>
          <w:rFonts w:ascii="Times New Roman" w:hAnsi="Times New Roman" w:cs="Times New Roman"/>
          <w:sz w:val="24"/>
          <w:szCs w:val="24"/>
        </w:rPr>
      </w:pPr>
      <w:r>
        <w:rPr>
          <w:rFonts w:ascii="Times New Roman" w:hAnsi="Times New Roman" w:cs="Times New Roman"/>
          <w:sz w:val="24"/>
          <w:szCs w:val="24"/>
        </w:rPr>
        <w:tab/>
        <w:t>Ryan McGhee</w:t>
      </w:r>
    </w:p>
    <w:p w14:paraId="3BA36557" w14:textId="4A722E60" w:rsidR="004D3770" w:rsidRDefault="009E3E8C" w:rsidP="00342407">
      <w:pPr>
        <w:rPr>
          <w:rFonts w:ascii="Times New Roman" w:hAnsi="Times New Roman" w:cs="Times New Roman"/>
          <w:sz w:val="24"/>
          <w:szCs w:val="24"/>
        </w:rPr>
      </w:pPr>
      <w:r w:rsidRPr="00A1739C">
        <w:rPr>
          <w:rFonts w:ascii="Times New Roman" w:hAnsi="Times New Roman" w:cs="Times New Roman"/>
          <w:sz w:val="24"/>
          <w:szCs w:val="24"/>
        </w:rPr>
        <w:tab/>
      </w:r>
    </w:p>
    <w:p w14:paraId="6F3D3ED2" w14:textId="4841DFAE" w:rsidR="008309B8" w:rsidRPr="00A1739C" w:rsidRDefault="004D3770" w:rsidP="0034240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D2993FC" w14:textId="2EAC458F" w:rsidR="00910F87" w:rsidRDefault="00B63820" w:rsidP="0051519A">
      <w:pPr>
        <w:rPr>
          <w:rFonts w:ascii="Times New Roman" w:hAnsi="Times New Roman" w:cs="Times New Roman"/>
          <w:sz w:val="24"/>
          <w:szCs w:val="24"/>
        </w:rPr>
      </w:pPr>
      <w:r w:rsidRPr="00A1739C">
        <w:rPr>
          <w:rFonts w:ascii="Times New Roman" w:hAnsi="Times New Roman" w:cs="Times New Roman"/>
          <w:sz w:val="24"/>
          <w:szCs w:val="24"/>
        </w:rPr>
        <w:tab/>
      </w:r>
      <w:r w:rsidR="00543012" w:rsidRPr="00A1739C">
        <w:rPr>
          <w:rFonts w:ascii="Times New Roman" w:hAnsi="Times New Roman" w:cs="Times New Roman"/>
          <w:sz w:val="24"/>
          <w:szCs w:val="24"/>
        </w:rPr>
        <w:t>Mayor Beasley</w:t>
      </w:r>
      <w:r w:rsidR="004C6DC8" w:rsidRPr="00A1739C">
        <w:rPr>
          <w:rFonts w:ascii="Times New Roman" w:hAnsi="Times New Roman" w:cs="Times New Roman"/>
          <w:sz w:val="24"/>
          <w:szCs w:val="24"/>
        </w:rPr>
        <w:t xml:space="preserve"> </w:t>
      </w:r>
      <w:r w:rsidR="00081400" w:rsidRPr="00A1739C">
        <w:rPr>
          <w:rFonts w:ascii="Times New Roman" w:hAnsi="Times New Roman" w:cs="Times New Roman"/>
          <w:sz w:val="24"/>
          <w:szCs w:val="24"/>
        </w:rPr>
        <w:t>called the meeting to orde</w:t>
      </w:r>
      <w:r w:rsidR="00333175" w:rsidRPr="00A1739C">
        <w:rPr>
          <w:rFonts w:ascii="Times New Roman" w:hAnsi="Times New Roman" w:cs="Times New Roman"/>
          <w:sz w:val="24"/>
          <w:szCs w:val="24"/>
        </w:rPr>
        <w:t xml:space="preserve">r. </w:t>
      </w:r>
      <w:r w:rsidR="00AD4350" w:rsidRPr="00A1739C">
        <w:rPr>
          <w:rFonts w:ascii="Times New Roman" w:hAnsi="Times New Roman" w:cs="Times New Roman"/>
          <w:sz w:val="24"/>
          <w:szCs w:val="24"/>
        </w:rPr>
        <w:t xml:space="preserve">The mayor called on </w:t>
      </w:r>
      <w:r w:rsidR="0097442A">
        <w:rPr>
          <w:rFonts w:ascii="Times New Roman" w:hAnsi="Times New Roman" w:cs="Times New Roman"/>
          <w:sz w:val="24"/>
          <w:szCs w:val="24"/>
        </w:rPr>
        <w:t>Council</w:t>
      </w:r>
      <w:r w:rsidR="009D6178">
        <w:rPr>
          <w:rFonts w:ascii="Times New Roman" w:hAnsi="Times New Roman" w:cs="Times New Roman"/>
          <w:sz w:val="24"/>
          <w:szCs w:val="24"/>
        </w:rPr>
        <w:t>wo</w:t>
      </w:r>
      <w:r w:rsidR="0097442A">
        <w:rPr>
          <w:rFonts w:ascii="Times New Roman" w:hAnsi="Times New Roman" w:cs="Times New Roman"/>
          <w:sz w:val="24"/>
          <w:szCs w:val="24"/>
        </w:rPr>
        <w:t xml:space="preserve">man </w:t>
      </w:r>
      <w:r w:rsidR="009D6178">
        <w:rPr>
          <w:rFonts w:ascii="Times New Roman" w:hAnsi="Times New Roman" w:cs="Times New Roman"/>
          <w:sz w:val="24"/>
          <w:szCs w:val="24"/>
        </w:rPr>
        <w:t>Smyth</w:t>
      </w:r>
      <w:r w:rsidR="00876593" w:rsidRPr="00A1739C">
        <w:rPr>
          <w:rFonts w:ascii="Times New Roman" w:hAnsi="Times New Roman" w:cs="Times New Roman"/>
          <w:sz w:val="24"/>
          <w:szCs w:val="24"/>
        </w:rPr>
        <w:t xml:space="preserve"> </w:t>
      </w:r>
      <w:r w:rsidR="00081400" w:rsidRPr="00A1739C">
        <w:rPr>
          <w:rFonts w:ascii="Times New Roman" w:hAnsi="Times New Roman" w:cs="Times New Roman"/>
          <w:sz w:val="24"/>
          <w:szCs w:val="24"/>
        </w:rPr>
        <w:t>to lead the pledge of alleg</w:t>
      </w:r>
      <w:r w:rsidR="00333175" w:rsidRPr="00A1739C">
        <w:rPr>
          <w:rFonts w:ascii="Times New Roman" w:hAnsi="Times New Roman" w:cs="Times New Roman"/>
          <w:sz w:val="24"/>
          <w:szCs w:val="24"/>
        </w:rPr>
        <w:t>i</w:t>
      </w:r>
      <w:r w:rsidR="00F826DC">
        <w:rPr>
          <w:rFonts w:ascii="Times New Roman" w:hAnsi="Times New Roman" w:cs="Times New Roman"/>
          <w:sz w:val="24"/>
          <w:szCs w:val="24"/>
        </w:rPr>
        <w:t>ance to the flag and Steve Defee</w:t>
      </w:r>
      <w:r w:rsidR="00A55653">
        <w:rPr>
          <w:rFonts w:ascii="Times New Roman" w:hAnsi="Times New Roman" w:cs="Times New Roman"/>
          <w:sz w:val="24"/>
          <w:szCs w:val="24"/>
        </w:rPr>
        <w:t xml:space="preserve"> </w:t>
      </w:r>
      <w:r w:rsidR="00081400" w:rsidRPr="00A1739C">
        <w:rPr>
          <w:rFonts w:ascii="Times New Roman" w:hAnsi="Times New Roman" w:cs="Times New Roman"/>
          <w:sz w:val="24"/>
          <w:szCs w:val="24"/>
        </w:rPr>
        <w:t>to say a prayer.</w:t>
      </w:r>
    </w:p>
    <w:p w14:paraId="0333E751" w14:textId="77777777" w:rsidR="005E469F" w:rsidRDefault="005E469F" w:rsidP="00A1739C">
      <w:pPr>
        <w:jc w:val="both"/>
        <w:rPr>
          <w:rFonts w:ascii="Times New Roman" w:hAnsi="Times New Roman" w:cs="Times New Roman"/>
          <w:sz w:val="24"/>
          <w:szCs w:val="24"/>
        </w:rPr>
      </w:pPr>
    </w:p>
    <w:p w14:paraId="1B0D84F7" w14:textId="4466FAEB" w:rsidR="0031428B" w:rsidRDefault="005E469F" w:rsidP="00A1739C">
      <w:pPr>
        <w:jc w:val="both"/>
        <w:rPr>
          <w:rFonts w:ascii="Times New Roman" w:hAnsi="Times New Roman" w:cs="Times New Roman"/>
          <w:sz w:val="24"/>
          <w:szCs w:val="24"/>
        </w:rPr>
      </w:pPr>
      <w:r>
        <w:rPr>
          <w:rFonts w:ascii="Times New Roman" w:hAnsi="Times New Roman" w:cs="Times New Roman"/>
          <w:sz w:val="24"/>
          <w:szCs w:val="24"/>
        </w:rPr>
        <w:tab/>
      </w:r>
      <w:r w:rsidR="00E56B88">
        <w:rPr>
          <w:rFonts w:ascii="Times New Roman" w:hAnsi="Times New Roman" w:cs="Times New Roman"/>
          <w:sz w:val="24"/>
          <w:szCs w:val="24"/>
        </w:rPr>
        <w:t>The mayor</w:t>
      </w:r>
      <w:r w:rsidR="000244EC" w:rsidRPr="00A1739C">
        <w:rPr>
          <w:rFonts w:ascii="Times New Roman" w:hAnsi="Times New Roman" w:cs="Times New Roman"/>
          <w:sz w:val="24"/>
          <w:szCs w:val="24"/>
        </w:rPr>
        <w:t xml:space="preserve"> </w:t>
      </w:r>
      <w:r w:rsidR="00081400" w:rsidRPr="00A1739C">
        <w:rPr>
          <w:rFonts w:ascii="Times New Roman" w:hAnsi="Times New Roman" w:cs="Times New Roman"/>
          <w:sz w:val="24"/>
          <w:szCs w:val="24"/>
        </w:rPr>
        <w:t xml:space="preserve">called for the approval of the minutes of </w:t>
      </w:r>
      <w:r w:rsidR="00D66E4E">
        <w:rPr>
          <w:rFonts w:ascii="Times New Roman" w:hAnsi="Times New Roman" w:cs="Times New Roman"/>
          <w:sz w:val="24"/>
          <w:szCs w:val="24"/>
        </w:rPr>
        <w:t>August</w:t>
      </w:r>
      <w:r w:rsidR="00283A0F" w:rsidRPr="00A1739C">
        <w:rPr>
          <w:rFonts w:ascii="Times New Roman" w:hAnsi="Times New Roman" w:cs="Times New Roman"/>
          <w:sz w:val="24"/>
          <w:szCs w:val="24"/>
        </w:rPr>
        <w:t xml:space="preserve"> </w:t>
      </w:r>
      <w:r w:rsidR="00D66E4E">
        <w:rPr>
          <w:rFonts w:ascii="Times New Roman" w:hAnsi="Times New Roman" w:cs="Times New Roman"/>
          <w:sz w:val="24"/>
          <w:szCs w:val="24"/>
        </w:rPr>
        <w:t>1</w:t>
      </w:r>
      <w:r w:rsidR="007C19D1">
        <w:rPr>
          <w:rFonts w:ascii="Times New Roman" w:hAnsi="Times New Roman" w:cs="Times New Roman"/>
          <w:sz w:val="24"/>
          <w:szCs w:val="24"/>
        </w:rPr>
        <w:t>2</w:t>
      </w:r>
      <w:r w:rsidR="00543012" w:rsidRPr="00A1739C">
        <w:rPr>
          <w:rFonts w:ascii="Times New Roman" w:hAnsi="Times New Roman" w:cs="Times New Roman"/>
          <w:sz w:val="24"/>
          <w:szCs w:val="24"/>
        </w:rPr>
        <w:t>, 2024</w:t>
      </w:r>
      <w:r w:rsidR="00081400" w:rsidRPr="00A1739C">
        <w:rPr>
          <w:rFonts w:ascii="Times New Roman" w:hAnsi="Times New Roman" w:cs="Times New Roman"/>
          <w:sz w:val="24"/>
          <w:szCs w:val="24"/>
        </w:rPr>
        <w:t xml:space="preserve">. Councilman </w:t>
      </w:r>
      <w:r w:rsidR="00587AA2">
        <w:rPr>
          <w:rFonts w:ascii="Times New Roman" w:hAnsi="Times New Roman" w:cs="Times New Roman"/>
          <w:sz w:val="24"/>
          <w:szCs w:val="24"/>
        </w:rPr>
        <w:t>Jones</w:t>
      </w:r>
      <w:r w:rsidR="00081400" w:rsidRPr="00A1739C">
        <w:rPr>
          <w:rFonts w:ascii="Times New Roman" w:hAnsi="Times New Roman" w:cs="Times New Roman"/>
          <w:sz w:val="24"/>
          <w:szCs w:val="24"/>
        </w:rPr>
        <w:t xml:space="preserve"> made a motion to approve the minutes as written. Counci</w:t>
      </w:r>
      <w:r w:rsidR="00B00AAC">
        <w:rPr>
          <w:rFonts w:ascii="Times New Roman" w:hAnsi="Times New Roman" w:cs="Times New Roman"/>
          <w:sz w:val="24"/>
          <w:szCs w:val="24"/>
        </w:rPr>
        <w:t>l</w:t>
      </w:r>
      <w:r w:rsidR="00BF7593">
        <w:rPr>
          <w:rFonts w:ascii="Times New Roman" w:hAnsi="Times New Roman" w:cs="Times New Roman"/>
          <w:sz w:val="24"/>
          <w:szCs w:val="24"/>
        </w:rPr>
        <w:t>wo</w:t>
      </w:r>
      <w:r w:rsidR="00081400" w:rsidRPr="00A1739C">
        <w:rPr>
          <w:rFonts w:ascii="Times New Roman" w:hAnsi="Times New Roman" w:cs="Times New Roman"/>
          <w:sz w:val="24"/>
          <w:szCs w:val="24"/>
        </w:rPr>
        <w:t xml:space="preserve">man </w:t>
      </w:r>
      <w:r w:rsidR="00BF7593">
        <w:rPr>
          <w:rFonts w:ascii="Times New Roman" w:hAnsi="Times New Roman" w:cs="Times New Roman"/>
          <w:sz w:val="24"/>
          <w:szCs w:val="24"/>
        </w:rPr>
        <w:t>Dawson</w:t>
      </w:r>
      <w:r w:rsidR="00081400" w:rsidRPr="00A1739C">
        <w:rPr>
          <w:rFonts w:ascii="Times New Roman" w:hAnsi="Times New Roman" w:cs="Times New Roman"/>
          <w:sz w:val="24"/>
          <w:szCs w:val="24"/>
        </w:rPr>
        <w:t xml:space="preserve"> seconded the motion and the vote was unanimously approved.</w:t>
      </w:r>
    </w:p>
    <w:p w14:paraId="61DCBB8C" w14:textId="77777777" w:rsidR="00F1128D" w:rsidRDefault="00F1128D" w:rsidP="00A1739C">
      <w:pPr>
        <w:jc w:val="both"/>
        <w:rPr>
          <w:rFonts w:ascii="Times New Roman" w:hAnsi="Times New Roman" w:cs="Times New Roman"/>
          <w:sz w:val="24"/>
          <w:szCs w:val="24"/>
        </w:rPr>
      </w:pPr>
    </w:p>
    <w:p w14:paraId="2DB5CC5F" w14:textId="6A267E8F" w:rsidR="006C3F90" w:rsidRDefault="00F1128D" w:rsidP="00754774">
      <w:pPr>
        <w:jc w:val="both"/>
        <w:rPr>
          <w:rFonts w:ascii="Times New Roman" w:hAnsi="Times New Roman" w:cs="Times New Roman"/>
          <w:sz w:val="24"/>
          <w:szCs w:val="24"/>
        </w:rPr>
      </w:pPr>
      <w:r>
        <w:rPr>
          <w:rFonts w:ascii="Times New Roman" w:hAnsi="Times New Roman" w:cs="Times New Roman"/>
          <w:sz w:val="24"/>
          <w:szCs w:val="24"/>
        </w:rPr>
        <w:tab/>
      </w:r>
      <w:r w:rsidR="00587AA2">
        <w:rPr>
          <w:rFonts w:ascii="Times New Roman" w:hAnsi="Times New Roman" w:cs="Times New Roman"/>
          <w:sz w:val="24"/>
          <w:szCs w:val="24"/>
        </w:rPr>
        <w:t>Mayor Beasley</w:t>
      </w:r>
      <w:r w:rsidR="006C3F90" w:rsidRPr="00A1739C">
        <w:rPr>
          <w:rFonts w:ascii="Times New Roman" w:hAnsi="Times New Roman" w:cs="Times New Roman"/>
          <w:sz w:val="24"/>
          <w:szCs w:val="24"/>
        </w:rPr>
        <w:t xml:space="preserve"> called on the city clerk for the administrative report. Routine work was performed. </w:t>
      </w:r>
    </w:p>
    <w:p w14:paraId="0CB779BE" w14:textId="77777777" w:rsidR="00EE5947" w:rsidRDefault="00EE5947" w:rsidP="00754774">
      <w:pPr>
        <w:jc w:val="both"/>
        <w:rPr>
          <w:rFonts w:ascii="Times New Roman" w:hAnsi="Times New Roman" w:cs="Times New Roman"/>
          <w:sz w:val="24"/>
          <w:szCs w:val="24"/>
        </w:rPr>
      </w:pPr>
    </w:p>
    <w:p w14:paraId="614C5C27" w14:textId="07CBC69B" w:rsidR="00872A68" w:rsidRDefault="00EE5947" w:rsidP="00872A68">
      <w:pPr>
        <w:jc w:val="both"/>
        <w:rPr>
          <w:rFonts w:ascii="Times New Roman" w:hAnsi="Times New Roman" w:cs="Times New Roman"/>
          <w:sz w:val="24"/>
          <w:szCs w:val="24"/>
        </w:rPr>
      </w:pPr>
      <w:r>
        <w:rPr>
          <w:rFonts w:ascii="Times New Roman" w:hAnsi="Times New Roman" w:cs="Times New Roman"/>
          <w:sz w:val="24"/>
          <w:szCs w:val="24"/>
        </w:rPr>
        <w:tab/>
      </w:r>
      <w:r w:rsidR="00587AA2">
        <w:rPr>
          <w:rFonts w:ascii="Times New Roman" w:hAnsi="Times New Roman" w:cs="Times New Roman"/>
          <w:sz w:val="24"/>
          <w:szCs w:val="24"/>
        </w:rPr>
        <w:t>The mayor called everyone’s attention to</w:t>
      </w:r>
      <w:r w:rsidR="00872A68" w:rsidRPr="00A1739C">
        <w:rPr>
          <w:rFonts w:ascii="Times New Roman" w:hAnsi="Times New Roman" w:cs="Times New Roman"/>
          <w:sz w:val="24"/>
          <w:szCs w:val="24"/>
        </w:rPr>
        <w:t xml:space="preserve"> the chief’s report.</w:t>
      </w:r>
      <w:r w:rsidR="00872A68">
        <w:rPr>
          <w:rFonts w:ascii="Times New Roman" w:hAnsi="Times New Roman" w:cs="Times New Roman"/>
          <w:sz w:val="24"/>
          <w:szCs w:val="24"/>
        </w:rPr>
        <w:t xml:space="preserve"> </w:t>
      </w:r>
      <w:r w:rsidR="00872A68" w:rsidRPr="00A1739C">
        <w:rPr>
          <w:rFonts w:ascii="Times New Roman" w:hAnsi="Times New Roman" w:cs="Times New Roman"/>
          <w:sz w:val="24"/>
          <w:szCs w:val="24"/>
        </w:rPr>
        <w:t xml:space="preserve">Since the last meeting, the police department had </w:t>
      </w:r>
      <w:r w:rsidR="001941F8">
        <w:rPr>
          <w:rFonts w:ascii="Times New Roman" w:hAnsi="Times New Roman" w:cs="Times New Roman"/>
          <w:sz w:val="24"/>
          <w:szCs w:val="24"/>
        </w:rPr>
        <w:t>152</w:t>
      </w:r>
      <w:r w:rsidR="00872A68" w:rsidRPr="00A1739C">
        <w:rPr>
          <w:rFonts w:ascii="Times New Roman" w:hAnsi="Times New Roman" w:cs="Times New Roman"/>
          <w:sz w:val="24"/>
          <w:szCs w:val="24"/>
        </w:rPr>
        <w:t xml:space="preserve"> calls for service not including building checks, </w:t>
      </w:r>
      <w:r w:rsidR="001941F8">
        <w:rPr>
          <w:rFonts w:ascii="Times New Roman" w:hAnsi="Times New Roman" w:cs="Times New Roman"/>
          <w:sz w:val="24"/>
          <w:szCs w:val="24"/>
        </w:rPr>
        <w:t>22</w:t>
      </w:r>
      <w:r w:rsidR="00872A68" w:rsidRPr="00A1739C">
        <w:rPr>
          <w:rFonts w:ascii="Times New Roman" w:hAnsi="Times New Roman" w:cs="Times New Roman"/>
          <w:sz w:val="24"/>
          <w:szCs w:val="24"/>
        </w:rPr>
        <w:t xml:space="preserve"> traffic stops, wrote </w:t>
      </w:r>
      <w:r w:rsidR="001941F8">
        <w:rPr>
          <w:rFonts w:ascii="Times New Roman" w:hAnsi="Times New Roman" w:cs="Times New Roman"/>
          <w:sz w:val="24"/>
          <w:szCs w:val="24"/>
        </w:rPr>
        <w:t>12</w:t>
      </w:r>
      <w:r w:rsidR="00872A68" w:rsidRPr="00A1739C">
        <w:rPr>
          <w:rFonts w:ascii="Times New Roman" w:hAnsi="Times New Roman" w:cs="Times New Roman"/>
          <w:sz w:val="24"/>
          <w:szCs w:val="24"/>
        </w:rPr>
        <w:t xml:space="preserve"> citations, and gave </w:t>
      </w:r>
      <w:r w:rsidR="001941F8">
        <w:rPr>
          <w:rFonts w:ascii="Times New Roman" w:hAnsi="Times New Roman" w:cs="Times New Roman"/>
          <w:sz w:val="24"/>
          <w:szCs w:val="24"/>
        </w:rPr>
        <w:t>10</w:t>
      </w:r>
      <w:r w:rsidR="00872A68" w:rsidRPr="00A1739C">
        <w:rPr>
          <w:rFonts w:ascii="Times New Roman" w:hAnsi="Times New Roman" w:cs="Times New Roman"/>
          <w:sz w:val="24"/>
          <w:szCs w:val="24"/>
        </w:rPr>
        <w:t xml:space="preserve"> warnings. The department has made </w:t>
      </w:r>
      <w:r w:rsidR="001941F8">
        <w:rPr>
          <w:rFonts w:ascii="Times New Roman" w:hAnsi="Times New Roman" w:cs="Times New Roman"/>
          <w:sz w:val="24"/>
          <w:szCs w:val="24"/>
        </w:rPr>
        <w:t>4</w:t>
      </w:r>
      <w:r w:rsidR="00872A68">
        <w:rPr>
          <w:rFonts w:ascii="Times New Roman" w:hAnsi="Times New Roman" w:cs="Times New Roman"/>
          <w:sz w:val="24"/>
          <w:szCs w:val="24"/>
        </w:rPr>
        <w:t xml:space="preserve"> misdemeanor</w:t>
      </w:r>
      <w:r w:rsidR="00651011">
        <w:rPr>
          <w:rFonts w:ascii="Times New Roman" w:hAnsi="Times New Roman" w:cs="Times New Roman"/>
          <w:sz w:val="24"/>
          <w:szCs w:val="24"/>
        </w:rPr>
        <w:t xml:space="preserve"> and 1</w:t>
      </w:r>
      <w:r w:rsidR="00872A68">
        <w:rPr>
          <w:rFonts w:ascii="Times New Roman" w:hAnsi="Times New Roman" w:cs="Times New Roman"/>
          <w:sz w:val="24"/>
          <w:szCs w:val="24"/>
        </w:rPr>
        <w:t xml:space="preserve"> felony arrests</w:t>
      </w:r>
      <w:r w:rsidR="00872A68" w:rsidRPr="00A1739C">
        <w:rPr>
          <w:rFonts w:ascii="Times New Roman" w:hAnsi="Times New Roman" w:cs="Times New Roman"/>
          <w:sz w:val="24"/>
          <w:szCs w:val="24"/>
        </w:rPr>
        <w:t xml:space="preserve">.  There has been </w:t>
      </w:r>
      <w:r w:rsidR="001941F8">
        <w:rPr>
          <w:rFonts w:ascii="Times New Roman" w:hAnsi="Times New Roman" w:cs="Times New Roman"/>
          <w:sz w:val="24"/>
          <w:szCs w:val="24"/>
        </w:rPr>
        <w:t>4</w:t>
      </w:r>
      <w:r w:rsidR="00872A68" w:rsidRPr="00A1739C">
        <w:rPr>
          <w:rFonts w:ascii="Times New Roman" w:hAnsi="Times New Roman" w:cs="Times New Roman"/>
          <w:sz w:val="24"/>
          <w:szCs w:val="24"/>
        </w:rPr>
        <w:t xml:space="preserve"> animal control calls since the last meeting.</w:t>
      </w:r>
    </w:p>
    <w:p w14:paraId="75C612CF" w14:textId="38174404" w:rsidR="00EE5947" w:rsidRDefault="00EE5947" w:rsidP="00754774">
      <w:pPr>
        <w:jc w:val="both"/>
        <w:rPr>
          <w:rFonts w:ascii="Times New Roman" w:hAnsi="Times New Roman" w:cs="Times New Roman"/>
          <w:sz w:val="24"/>
          <w:szCs w:val="24"/>
        </w:rPr>
      </w:pPr>
    </w:p>
    <w:p w14:paraId="42BC7214" w14:textId="284222D2" w:rsidR="00F23236" w:rsidRDefault="00EF071B" w:rsidP="00EF071B">
      <w:pPr>
        <w:jc w:val="both"/>
        <w:rPr>
          <w:rFonts w:ascii="Times New Roman" w:hAnsi="Times New Roman" w:cs="Times New Roman"/>
          <w:sz w:val="24"/>
          <w:szCs w:val="24"/>
        </w:rPr>
      </w:pPr>
      <w:r>
        <w:rPr>
          <w:rFonts w:ascii="Times New Roman" w:hAnsi="Times New Roman" w:cs="Times New Roman"/>
          <w:sz w:val="24"/>
          <w:szCs w:val="24"/>
        </w:rPr>
        <w:tab/>
      </w:r>
      <w:r w:rsidR="009B085E">
        <w:rPr>
          <w:rFonts w:ascii="Times New Roman" w:hAnsi="Times New Roman" w:cs="Times New Roman"/>
          <w:sz w:val="24"/>
          <w:szCs w:val="24"/>
        </w:rPr>
        <w:t>Mayor Beasley</w:t>
      </w:r>
      <w:r w:rsidR="00F23236">
        <w:rPr>
          <w:rFonts w:ascii="Times New Roman" w:hAnsi="Times New Roman" w:cs="Times New Roman"/>
          <w:sz w:val="24"/>
          <w:szCs w:val="24"/>
        </w:rPr>
        <w:t xml:space="preserve"> called on </w:t>
      </w:r>
      <w:r w:rsidR="00295417">
        <w:rPr>
          <w:rFonts w:ascii="Times New Roman" w:hAnsi="Times New Roman" w:cs="Times New Roman"/>
          <w:sz w:val="24"/>
          <w:szCs w:val="24"/>
        </w:rPr>
        <w:t>Councilman Billings to report on the park. Councilman Billings stated</w:t>
      </w:r>
      <w:r w:rsidR="001077B2">
        <w:rPr>
          <w:rFonts w:ascii="Times New Roman" w:hAnsi="Times New Roman" w:cs="Times New Roman"/>
          <w:sz w:val="24"/>
          <w:szCs w:val="24"/>
        </w:rPr>
        <w:t xml:space="preserve"> </w:t>
      </w:r>
      <w:r w:rsidR="009B085E">
        <w:rPr>
          <w:rFonts w:ascii="Times New Roman" w:hAnsi="Times New Roman" w:cs="Times New Roman"/>
          <w:sz w:val="24"/>
          <w:szCs w:val="24"/>
        </w:rPr>
        <w:t>no report.</w:t>
      </w:r>
    </w:p>
    <w:p w14:paraId="352F6C55" w14:textId="77777777" w:rsidR="009B085E" w:rsidRDefault="009B085E" w:rsidP="00EF071B">
      <w:pPr>
        <w:jc w:val="both"/>
        <w:rPr>
          <w:rFonts w:ascii="Times New Roman" w:hAnsi="Times New Roman" w:cs="Times New Roman"/>
          <w:sz w:val="24"/>
          <w:szCs w:val="24"/>
        </w:rPr>
      </w:pPr>
    </w:p>
    <w:p w14:paraId="19CC41B7" w14:textId="782E71E3" w:rsidR="009B085E" w:rsidRDefault="009B085E" w:rsidP="00EF071B">
      <w:pPr>
        <w:jc w:val="both"/>
        <w:rPr>
          <w:rFonts w:ascii="Times New Roman" w:hAnsi="Times New Roman" w:cs="Times New Roman"/>
          <w:sz w:val="24"/>
          <w:szCs w:val="24"/>
        </w:rPr>
      </w:pPr>
      <w:r>
        <w:rPr>
          <w:rFonts w:ascii="Times New Roman" w:hAnsi="Times New Roman" w:cs="Times New Roman"/>
          <w:sz w:val="24"/>
          <w:szCs w:val="24"/>
        </w:rPr>
        <w:tab/>
        <w:t>The mayor stated everything is good at the library.</w:t>
      </w:r>
    </w:p>
    <w:p w14:paraId="4F04994A" w14:textId="77777777" w:rsidR="001E46D3" w:rsidRDefault="001E46D3" w:rsidP="00EF071B">
      <w:pPr>
        <w:jc w:val="both"/>
        <w:rPr>
          <w:rFonts w:ascii="Times New Roman" w:hAnsi="Times New Roman" w:cs="Times New Roman"/>
          <w:sz w:val="24"/>
          <w:szCs w:val="24"/>
        </w:rPr>
      </w:pPr>
    </w:p>
    <w:p w14:paraId="6F9AC6A0" w14:textId="75F93146" w:rsidR="00453B5E" w:rsidRDefault="001C3F48" w:rsidP="002B3885">
      <w:pPr>
        <w:jc w:val="both"/>
        <w:rPr>
          <w:rFonts w:ascii="Times New Roman" w:hAnsi="Times New Roman" w:cs="Times New Roman"/>
          <w:sz w:val="24"/>
          <w:szCs w:val="24"/>
        </w:rPr>
      </w:pPr>
      <w:r>
        <w:rPr>
          <w:rFonts w:ascii="Times New Roman" w:hAnsi="Times New Roman" w:cs="Times New Roman"/>
          <w:sz w:val="24"/>
          <w:szCs w:val="24"/>
        </w:rPr>
        <w:tab/>
      </w:r>
      <w:r w:rsidR="00DF55FE">
        <w:rPr>
          <w:rFonts w:ascii="Times New Roman" w:hAnsi="Times New Roman" w:cs="Times New Roman"/>
          <w:sz w:val="24"/>
          <w:szCs w:val="24"/>
        </w:rPr>
        <w:t>Mayor Beasley</w:t>
      </w:r>
      <w:r w:rsidR="00290FC7">
        <w:rPr>
          <w:rFonts w:ascii="Times New Roman" w:hAnsi="Times New Roman" w:cs="Times New Roman"/>
          <w:sz w:val="24"/>
          <w:szCs w:val="24"/>
        </w:rPr>
        <w:t xml:space="preserve"> called for a</w:t>
      </w:r>
      <w:r w:rsidR="00453B5E" w:rsidRPr="00A1739C">
        <w:rPr>
          <w:rFonts w:ascii="Times New Roman" w:hAnsi="Times New Roman" w:cs="Times New Roman"/>
          <w:sz w:val="24"/>
          <w:szCs w:val="24"/>
        </w:rPr>
        <w:t xml:space="preserve"> report on Fire/Rescue. </w:t>
      </w:r>
      <w:r w:rsidR="005160BC">
        <w:rPr>
          <w:rFonts w:ascii="Times New Roman" w:hAnsi="Times New Roman" w:cs="Times New Roman"/>
          <w:sz w:val="24"/>
          <w:szCs w:val="24"/>
        </w:rPr>
        <w:t xml:space="preserve">Councilman Smith stated </w:t>
      </w:r>
      <w:r w:rsidR="00B86EBE">
        <w:rPr>
          <w:rFonts w:ascii="Times New Roman" w:hAnsi="Times New Roman" w:cs="Times New Roman"/>
          <w:sz w:val="24"/>
          <w:szCs w:val="24"/>
        </w:rPr>
        <w:t>everything is good.</w:t>
      </w:r>
    </w:p>
    <w:p w14:paraId="1D2F927A" w14:textId="77777777" w:rsidR="002A46DF" w:rsidRDefault="002A46DF" w:rsidP="002B3885">
      <w:pPr>
        <w:jc w:val="both"/>
        <w:rPr>
          <w:rFonts w:ascii="Times New Roman" w:hAnsi="Times New Roman" w:cs="Times New Roman"/>
          <w:sz w:val="24"/>
          <w:szCs w:val="24"/>
        </w:rPr>
      </w:pPr>
    </w:p>
    <w:p w14:paraId="4530365E" w14:textId="3D87F965" w:rsidR="00073000" w:rsidRDefault="00073000" w:rsidP="00073000">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The </w:t>
      </w:r>
      <w:r w:rsidR="000B3D12">
        <w:rPr>
          <w:rFonts w:ascii="Times New Roman" w:hAnsi="Times New Roman" w:cs="Times New Roman"/>
          <w:sz w:val="24"/>
          <w:szCs w:val="24"/>
        </w:rPr>
        <w:t>mayor</w:t>
      </w:r>
      <w:r>
        <w:rPr>
          <w:rFonts w:ascii="Times New Roman" w:hAnsi="Times New Roman" w:cs="Times New Roman"/>
          <w:sz w:val="24"/>
          <w:szCs w:val="24"/>
        </w:rPr>
        <w:t xml:space="preserve"> called on Steve Defee to report on the airport. Mr. Defee stated this past week myself and the mayor met with Mr. Kenneth Boswell with ADECA, Frank Folmar with ALDOT and Michael Cole with the engineering firm Bar</w:t>
      </w:r>
      <w:r w:rsidR="003C3658">
        <w:rPr>
          <w:rFonts w:ascii="Times New Roman" w:hAnsi="Times New Roman" w:cs="Times New Roman"/>
          <w:sz w:val="24"/>
          <w:szCs w:val="24"/>
        </w:rPr>
        <w:t xml:space="preserve">ge Design Solutions. Mr. Cole </w:t>
      </w:r>
      <w:r>
        <w:rPr>
          <w:rFonts w:ascii="Times New Roman" w:hAnsi="Times New Roman" w:cs="Times New Roman"/>
          <w:sz w:val="24"/>
          <w:szCs w:val="24"/>
        </w:rPr>
        <w:t xml:space="preserve">put together the printout of the projected cost for the project at the airport in the amount of $2,406,401. Mr. Defee discussed ALDOT wanted us to redo just </w:t>
      </w:r>
      <w:r w:rsidR="00E50A00">
        <w:rPr>
          <w:rFonts w:ascii="Times New Roman" w:hAnsi="Times New Roman" w:cs="Times New Roman"/>
          <w:sz w:val="24"/>
          <w:szCs w:val="24"/>
        </w:rPr>
        <w:t>t</w:t>
      </w:r>
      <w:r>
        <w:rPr>
          <w:rFonts w:ascii="Times New Roman" w:hAnsi="Times New Roman" w:cs="Times New Roman"/>
          <w:sz w:val="24"/>
          <w:szCs w:val="24"/>
        </w:rPr>
        <w:t xml:space="preserve">he ramp, but after speaking with Mr. Boswell </w:t>
      </w:r>
      <w:r w:rsidR="00507181">
        <w:rPr>
          <w:rFonts w:ascii="Times New Roman" w:hAnsi="Times New Roman" w:cs="Times New Roman"/>
          <w:sz w:val="24"/>
          <w:szCs w:val="24"/>
        </w:rPr>
        <w:t>he asked us to pursue for funding to do the whole airport. That being the ramp, runway and completely redo</w:t>
      </w:r>
      <w:r w:rsidR="003C3658">
        <w:rPr>
          <w:rFonts w:ascii="Times New Roman" w:hAnsi="Times New Roman" w:cs="Times New Roman"/>
          <w:sz w:val="24"/>
          <w:szCs w:val="24"/>
        </w:rPr>
        <w:t>ing</w:t>
      </w:r>
      <w:r w:rsidR="00507181">
        <w:rPr>
          <w:rFonts w:ascii="Times New Roman" w:hAnsi="Times New Roman" w:cs="Times New Roman"/>
          <w:sz w:val="24"/>
          <w:szCs w:val="24"/>
        </w:rPr>
        <w:t xml:space="preserve"> the entire lighting system.</w:t>
      </w:r>
      <w:r w:rsidR="00BC3392">
        <w:rPr>
          <w:rFonts w:ascii="Times New Roman" w:hAnsi="Times New Roman" w:cs="Times New Roman"/>
          <w:sz w:val="24"/>
          <w:szCs w:val="24"/>
        </w:rPr>
        <w:t xml:space="preserve"> One of the projects that ALDOT is requiring us to continue to do is one of the reasons they are holding our license in a holding status which is limiting our ability to move forward with projects just like this. There are also some funds available through USDA. Michelle Royals has previously been the engineer </w:t>
      </w:r>
      <w:r w:rsidR="00376B79">
        <w:rPr>
          <w:rFonts w:ascii="Times New Roman" w:hAnsi="Times New Roman" w:cs="Times New Roman"/>
          <w:sz w:val="24"/>
          <w:szCs w:val="24"/>
        </w:rPr>
        <w:t>from the city’s perspective, but has now taken on the roll as the county’s engineer and has requested to start to back away. Mr. Michael Cole who has brought this proposal,</w:t>
      </w:r>
      <w:r w:rsidR="005173B3">
        <w:rPr>
          <w:rFonts w:ascii="Times New Roman" w:hAnsi="Times New Roman" w:cs="Times New Roman"/>
          <w:sz w:val="24"/>
          <w:szCs w:val="24"/>
        </w:rPr>
        <w:t xml:space="preserve"> and</w:t>
      </w:r>
      <w:r w:rsidR="00376B79">
        <w:rPr>
          <w:rFonts w:ascii="Times New Roman" w:hAnsi="Times New Roman" w:cs="Times New Roman"/>
          <w:sz w:val="24"/>
          <w:szCs w:val="24"/>
        </w:rPr>
        <w:t xml:space="preserve"> his engineering firm is in close relationship with other project</w:t>
      </w:r>
      <w:r w:rsidR="00E50A00">
        <w:rPr>
          <w:rFonts w:ascii="Times New Roman" w:hAnsi="Times New Roman" w:cs="Times New Roman"/>
          <w:sz w:val="24"/>
          <w:szCs w:val="24"/>
        </w:rPr>
        <w:t>s</w:t>
      </w:r>
      <w:r w:rsidR="00376B79">
        <w:rPr>
          <w:rFonts w:ascii="Times New Roman" w:hAnsi="Times New Roman" w:cs="Times New Roman"/>
          <w:sz w:val="24"/>
          <w:szCs w:val="24"/>
        </w:rPr>
        <w:t xml:space="preserve"> with Mr. Frank Folmar. He is very knowledgeable of it and they have a good working relationship for getting the stuff done. I think </w:t>
      </w:r>
      <w:r w:rsidR="00E50A00">
        <w:rPr>
          <w:rFonts w:ascii="Times New Roman" w:hAnsi="Times New Roman" w:cs="Times New Roman"/>
          <w:sz w:val="24"/>
          <w:szCs w:val="24"/>
        </w:rPr>
        <w:t xml:space="preserve">he </w:t>
      </w:r>
      <w:r w:rsidR="00376B79">
        <w:rPr>
          <w:rFonts w:ascii="Times New Roman" w:hAnsi="Times New Roman" w:cs="Times New Roman"/>
          <w:sz w:val="24"/>
          <w:szCs w:val="24"/>
        </w:rPr>
        <w:t xml:space="preserve">would be an asset to the city if we let him become a part of it to help see this through. The mayor stated Mr. Cole’s fee would be included with the grant. </w:t>
      </w:r>
      <w:r w:rsidR="005173B3">
        <w:rPr>
          <w:rFonts w:ascii="Times New Roman" w:hAnsi="Times New Roman" w:cs="Times New Roman"/>
          <w:sz w:val="24"/>
          <w:szCs w:val="24"/>
        </w:rPr>
        <w:t xml:space="preserve">Mr. Defee stated </w:t>
      </w:r>
      <w:r w:rsidR="00D158BC">
        <w:rPr>
          <w:rFonts w:ascii="Times New Roman" w:hAnsi="Times New Roman" w:cs="Times New Roman"/>
          <w:sz w:val="24"/>
          <w:szCs w:val="24"/>
        </w:rPr>
        <w:t>AL</w:t>
      </w:r>
      <w:r w:rsidR="003C3658">
        <w:rPr>
          <w:rFonts w:ascii="Times New Roman" w:hAnsi="Times New Roman" w:cs="Times New Roman"/>
          <w:sz w:val="24"/>
          <w:szCs w:val="24"/>
        </w:rPr>
        <w:t>DOT has a</w:t>
      </w:r>
      <w:r w:rsidR="005173B3">
        <w:rPr>
          <w:rFonts w:ascii="Times New Roman" w:hAnsi="Times New Roman" w:cs="Times New Roman"/>
          <w:sz w:val="24"/>
          <w:szCs w:val="24"/>
        </w:rPr>
        <w:t>sked the city to cut trees on</w:t>
      </w:r>
      <w:r w:rsidR="00D158BC">
        <w:rPr>
          <w:rFonts w:ascii="Times New Roman" w:hAnsi="Times New Roman" w:cs="Times New Roman"/>
          <w:sz w:val="24"/>
          <w:szCs w:val="24"/>
        </w:rPr>
        <w:t xml:space="preserve"> each end of the runway </w:t>
      </w:r>
      <w:r w:rsidR="005173B3">
        <w:rPr>
          <w:rFonts w:ascii="Times New Roman" w:hAnsi="Times New Roman" w:cs="Times New Roman"/>
          <w:sz w:val="24"/>
          <w:szCs w:val="24"/>
        </w:rPr>
        <w:t xml:space="preserve">that are adjacent to property </w:t>
      </w:r>
      <w:r w:rsidR="005B6E7D">
        <w:rPr>
          <w:rFonts w:ascii="Times New Roman" w:hAnsi="Times New Roman" w:cs="Times New Roman"/>
          <w:sz w:val="24"/>
          <w:szCs w:val="24"/>
        </w:rPr>
        <w:t>owners</w:t>
      </w:r>
      <w:r w:rsidR="00761A8E">
        <w:rPr>
          <w:rFonts w:ascii="Times New Roman" w:hAnsi="Times New Roman" w:cs="Times New Roman"/>
          <w:sz w:val="24"/>
          <w:szCs w:val="24"/>
        </w:rPr>
        <w:t xml:space="preserve"> that are in question to ALDOT. We have to be in good standing with ALDOT to move forward with these grants. We have to get into compliance, so with your permission we may have </w:t>
      </w:r>
      <w:r w:rsidR="00CB39D1">
        <w:rPr>
          <w:rFonts w:ascii="Times New Roman" w:hAnsi="Times New Roman" w:cs="Times New Roman"/>
          <w:sz w:val="24"/>
          <w:szCs w:val="24"/>
        </w:rPr>
        <w:t xml:space="preserve">to </w:t>
      </w:r>
      <w:bookmarkStart w:id="0" w:name="_GoBack"/>
      <w:bookmarkEnd w:id="0"/>
      <w:r w:rsidR="005B6E7D">
        <w:rPr>
          <w:rFonts w:ascii="Times New Roman" w:hAnsi="Times New Roman" w:cs="Times New Roman"/>
          <w:sz w:val="24"/>
          <w:szCs w:val="24"/>
        </w:rPr>
        <w:t>acquire</w:t>
      </w:r>
      <w:r w:rsidR="00761A8E">
        <w:rPr>
          <w:rFonts w:ascii="Times New Roman" w:hAnsi="Times New Roman" w:cs="Times New Roman"/>
          <w:sz w:val="24"/>
          <w:szCs w:val="24"/>
        </w:rPr>
        <w:t xml:space="preserve"> the easement right-of-ways which means there may be some money we have to pay for a tree to be cut. Also, establish with those property owners in the future anything that’s in the way we could automatically take it down without it being a problem with them. </w:t>
      </w:r>
      <w:r w:rsidR="00E50A00">
        <w:rPr>
          <w:rFonts w:ascii="Times New Roman" w:hAnsi="Times New Roman" w:cs="Times New Roman"/>
          <w:sz w:val="24"/>
          <w:szCs w:val="24"/>
        </w:rPr>
        <w:t xml:space="preserve">After further discussion, Councilman Jones made a motion to </w:t>
      </w:r>
      <w:r w:rsidR="001C3F1B">
        <w:rPr>
          <w:rFonts w:ascii="Times New Roman" w:hAnsi="Times New Roman" w:cs="Times New Roman"/>
          <w:sz w:val="24"/>
          <w:szCs w:val="24"/>
        </w:rPr>
        <w:t>hire Mr. Michael Cole with Barge Design Solutions as the engineer for the airport projects. Councilwoman Smyth seconded the motion and all was in favor.</w:t>
      </w:r>
    </w:p>
    <w:p w14:paraId="65A2855E" w14:textId="77777777" w:rsidR="00073000" w:rsidRDefault="00073000" w:rsidP="00073000">
      <w:pPr>
        <w:jc w:val="both"/>
        <w:rPr>
          <w:rFonts w:ascii="Times New Roman" w:hAnsi="Times New Roman" w:cs="Times New Roman"/>
          <w:sz w:val="24"/>
          <w:szCs w:val="24"/>
        </w:rPr>
      </w:pPr>
    </w:p>
    <w:p w14:paraId="26E36375" w14:textId="5E2A09A1" w:rsidR="00073000" w:rsidRDefault="00A776BE" w:rsidP="00073000">
      <w:pPr>
        <w:jc w:val="both"/>
        <w:rPr>
          <w:rFonts w:ascii="Times New Roman" w:hAnsi="Times New Roman" w:cs="Times New Roman"/>
          <w:sz w:val="24"/>
          <w:szCs w:val="24"/>
        </w:rPr>
      </w:pPr>
      <w:r>
        <w:rPr>
          <w:rFonts w:ascii="Times New Roman" w:hAnsi="Times New Roman" w:cs="Times New Roman"/>
          <w:sz w:val="24"/>
          <w:szCs w:val="24"/>
        </w:rPr>
        <w:tab/>
        <w:t>Councilwoman Smyth stated Melanie Hill with Senator Katie Britt’s office was not able to attend toni</w:t>
      </w:r>
      <w:r w:rsidR="006D02D9">
        <w:rPr>
          <w:rFonts w:ascii="Times New Roman" w:hAnsi="Times New Roman" w:cs="Times New Roman"/>
          <w:sz w:val="24"/>
          <w:szCs w:val="24"/>
        </w:rPr>
        <w:t>ght due to family health issues</w:t>
      </w:r>
      <w:r>
        <w:rPr>
          <w:rFonts w:ascii="Times New Roman" w:hAnsi="Times New Roman" w:cs="Times New Roman"/>
          <w:sz w:val="24"/>
          <w:szCs w:val="24"/>
        </w:rPr>
        <w:t xml:space="preserve"> but would like to reschedule</w:t>
      </w:r>
      <w:r w:rsidR="00256A5B">
        <w:rPr>
          <w:rFonts w:ascii="Times New Roman" w:hAnsi="Times New Roman" w:cs="Times New Roman"/>
          <w:sz w:val="24"/>
          <w:szCs w:val="24"/>
        </w:rPr>
        <w:t>.</w:t>
      </w:r>
    </w:p>
    <w:p w14:paraId="62680C3F" w14:textId="77777777" w:rsidR="00F22FFB" w:rsidRDefault="00F22FFB" w:rsidP="00073000">
      <w:pPr>
        <w:jc w:val="both"/>
        <w:rPr>
          <w:rFonts w:ascii="Times New Roman" w:hAnsi="Times New Roman" w:cs="Times New Roman"/>
          <w:sz w:val="24"/>
          <w:szCs w:val="24"/>
        </w:rPr>
      </w:pPr>
    </w:p>
    <w:p w14:paraId="4CAAAD18" w14:textId="4CBF7A8F" w:rsidR="00F22FFB" w:rsidRDefault="00F22FFB" w:rsidP="00073000">
      <w:pPr>
        <w:jc w:val="both"/>
        <w:rPr>
          <w:rFonts w:ascii="Times New Roman" w:hAnsi="Times New Roman" w:cs="Times New Roman"/>
          <w:sz w:val="24"/>
          <w:szCs w:val="24"/>
        </w:rPr>
      </w:pPr>
      <w:r>
        <w:rPr>
          <w:rFonts w:ascii="Times New Roman" w:hAnsi="Times New Roman" w:cs="Times New Roman"/>
          <w:sz w:val="24"/>
          <w:szCs w:val="24"/>
        </w:rPr>
        <w:tab/>
        <w:t xml:space="preserve">Mayor Beasley stated </w:t>
      </w:r>
      <w:r w:rsidR="00ED5B5C">
        <w:rPr>
          <w:rFonts w:ascii="Times New Roman" w:hAnsi="Times New Roman" w:cs="Times New Roman"/>
          <w:sz w:val="24"/>
          <w:szCs w:val="24"/>
        </w:rPr>
        <w:t xml:space="preserve">we need to discuss </w:t>
      </w:r>
      <w:r>
        <w:rPr>
          <w:rFonts w:ascii="Times New Roman" w:hAnsi="Times New Roman" w:cs="Times New Roman"/>
          <w:sz w:val="24"/>
          <w:szCs w:val="24"/>
        </w:rPr>
        <w:t>the property located at 88 E. 5</w:t>
      </w:r>
      <w:r w:rsidRPr="00F22FFB">
        <w:rPr>
          <w:rFonts w:ascii="Times New Roman" w:hAnsi="Times New Roman" w:cs="Times New Roman"/>
          <w:sz w:val="24"/>
          <w:szCs w:val="24"/>
          <w:vertAlign w:val="superscript"/>
        </w:rPr>
        <w:t>th</w:t>
      </w:r>
      <w:r>
        <w:rPr>
          <w:rFonts w:ascii="Times New Roman" w:hAnsi="Times New Roman" w:cs="Times New Roman"/>
          <w:sz w:val="24"/>
          <w:szCs w:val="24"/>
        </w:rPr>
        <w:t xml:space="preserve"> Street</w:t>
      </w:r>
      <w:r w:rsidR="00ED5B5C">
        <w:rPr>
          <w:rFonts w:ascii="Times New Roman" w:hAnsi="Times New Roman" w:cs="Times New Roman"/>
          <w:sz w:val="24"/>
          <w:szCs w:val="24"/>
        </w:rPr>
        <w:t xml:space="preserve"> about</w:t>
      </w:r>
      <w:r>
        <w:rPr>
          <w:rFonts w:ascii="Times New Roman" w:hAnsi="Times New Roman" w:cs="Times New Roman"/>
          <w:sz w:val="24"/>
          <w:szCs w:val="24"/>
        </w:rPr>
        <w:t xml:space="preserve"> </w:t>
      </w:r>
      <w:r w:rsidR="00601AC8">
        <w:rPr>
          <w:rFonts w:ascii="Times New Roman" w:hAnsi="Times New Roman" w:cs="Times New Roman"/>
          <w:sz w:val="24"/>
          <w:szCs w:val="24"/>
        </w:rPr>
        <w:t>demolishing the building and ass</w:t>
      </w:r>
      <w:r>
        <w:rPr>
          <w:rFonts w:ascii="Times New Roman" w:hAnsi="Times New Roman" w:cs="Times New Roman"/>
          <w:sz w:val="24"/>
          <w:szCs w:val="24"/>
        </w:rPr>
        <w:t xml:space="preserve">ess </w:t>
      </w:r>
      <w:r w:rsidR="00ED5B5C">
        <w:rPr>
          <w:rFonts w:ascii="Times New Roman" w:hAnsi="Times New Roman" w:cs="Times New Roman"/>
          <w:sz w:val="24"/>
          <w:szCs w:val="24"/>
        </w:rPr>
        <w:t xml:space="preserve">the expenses of the demolition </w:t>
      </w:r>
      <w:r>
        <w:rPr>
          <w:rFonts w:ascii="Times New Roman" w:hAnsi="Times New Roman" w:cs="Times New Roman"/>
          <w:sz w:val="24"/>
          <w:szCs w:val="24"/>
        </w:rPr>
        <w:t>against real property. The mayor stated the lot next door to 88 E. 5</w:t>
      </w:r>
      <w:r w:rsidRPr="00F22FFB">
        <w:rPr>
          <w:rFonts w:ascii="Times New Roman" w:hAnsi="Times New Roman" w:cs="Times New Roman"/>
          <w:sz w:val="24"/>
          <w:szCs w:val="24"/>
          <w:vertAlign w:val="superscript"/>
        </w:rPr>
        <w:t>th</w:t>
      </w:r>
      <w:r>
        <w:rPr>
          <w:rFonts w:ascii="Times New Roman" w:hAnsi="Times New Roman" w:cs="Times New Roman"/>
          <w:sz w:val="24"/>
          <w:szCs w:val="24"/>
        </w:rPr>
        <w:t xml:space="preserve"> St</w:t>
      </w:r>
      <w:r w:rsidR="00F52988">
        <w:rPr>
          <w:rFonts w:ascii="Times New Roman" w:hAnsi="Times New Roman" w:cs="Times New Roman"/>
          <w:sz w:val="24"/>
          <w:szCs w:val="24"/>
        </w:rPr>
        <w:t>reet</w:t>
      </w:r>
      <w:r>
        <w:rPr>
          <w:rFonts w:ascii="Times New Roman" w:hAnsi="Times New Roman" w:cs="Times New Roman"/>
          <w:sz w:val="24"/>
          <w:szCs w:val="24"/>
        </w:rPr>
        <w:t xml:space="preserve"> is available for purchase from the state. It’s in tax foreclosure and they will sell it to the city for $100. After some discussion, Councilman Jones made a motion to purchase the lot next to 88 E. 5</w:t>
      </w:r>
      <w:r w:rsidRPr="00F22FFB">
        <w:rPr>
          <w:rFonts w:ascii="Times New Roman" w:hAnsi="Times New Roman" w:cs="Times New Roman"/>
          <w:sz w:val="24"/>
          <w:szCs w:val="24"/>
          <w:vertAlign w:val="superscript"/>
        </w:rPr>
        <w:t>th</w:t>
      </w:r>
      <w:r>
        <w:rPr>
          <w:rFonts w:ascii="Times New Roman" w:hAnsi="Times New Roman" w:cs="Times New Roman"/>
          <w:sz w:val="24"/>
          <w:szCs w:val="24"/>
        </w:rPr>
        <w:t xml:space="preserve"> Street from the state for $100. Counc</w:t>
      </w:r>
      <w:r w:rsidR="00483536">
        <w:rPr>
          <w:rFonts w:ascii="Times New Roman" w:hAnsi="Times New Roman" w:cs="Times New Roman"/>
          <w:sz w:val="24"/>
          <w:szCs w:val="24"/>
        </w:rPr>
        <w:t xml:space="preserve">ilman Smith seconded the motion and the vote was unanimously approved. </w:t>
      </w:r>
      <w:r w:rsidR="00754664">
        <w:rPr>
          <w:rFonts w:ascii="Times New Roman" w:hAnsi="Times New Roman" w:cs="Times New Roman"/>
          <w:sz w:val="24"/>
          <w:szCs w:val="24"/>
        </w:rPr>
        <w:t>Attorney Jones stated need to decide if the city wants to clean</w:t>
      </w:r>
      <w:r w:rsidR="00F52988">
        <w:rPr>
          <w:rFonts w:ascii="Times New Roman" w:hAnsi="Times New Roman" w:cs="Times New Roman"/>
          <w:sz w:val="24"/>
          <w:szCs w:val="24"/>
        </w:rPr>
        <w:t xml:space="preserve"> up</w:t>
      </w:r>
      <w:r w:rsidR="00754664">
        <w:rPr>
          <w:rFonts w:ascii="Times New Roman" w:hAnsi="Times New Roman" w:cs="Times New Roman"/>
          <w:sz w:val="24"/>
          <w:szCs w:val="24"/>
        </w:rPr>
        <w:t xml:space="preserve"> the property located at 88 E. 5</w:t>
      </w:r>
      <w:r w:rsidR="00754664" w:rsidRPr="00754664">
        <w:rPr>
          <w:rFonts w:ascii="Times New Roman" w:hAnsi="Times New Roman" w:cs="Times New Roman"/>
          <w:sz w:val="24"/>
          <w:szCs w:val="24"/>
          <w:vertAlign w:val="superscript"/>
        </w:rPr>
        <w:t>th</w:t>
      </w:r>
      <w:r w:rsidR="00754664">
        <w:rPr>
          <w:rFonts w:ascii="Times New Roman" w:hAnsi="Times New Roman" w:cs="Times New Roman"/>
          <w:sz w:val="24"/>
          <w:szCs w:val="24"/>
        </w:rPr>
        <w:t xml:space="preserve"> Street</w:t>
      </w:r>
      <w:r w:rsidR="00F52988">
        <w:rPr>
          <w:rFonts w:ascii="Times New Roman" w:hAnsi="Times New Roman" w:cs="Times New Roman"/>
          <w:sz w:val="24"/>
          <w:szCs w:val="24"/>
        </w:rPr>
        <w:t xml:space="preserve"> and assess the clean up against the real property. Mr. Jones stated he has sent two certified letters to the property owner giving him 45 days bo</w:t>
      </w:r>
      <w:r w:rsidR="00D56CFA">
        <w:rPr>
          <w:rFonts w:ascii="Times New Roman" w:hAnsi="Times New Roman" w:cs="Times New Roman"/>
          <w:sz w:val="24"/>
          <w:szCs w:val="24"/>
        </w:rPr>
        <w:t>th times to clean it up and has</w:t>
      </w:r>
      <w:r w:rsidR="00F52988">
        <w:rPr>
          <w:rFonts w:ascii="Times New Roman" w:hAnsi="Times New Roman" w:cs="Times New Roman"/>
          <w:sz w:val="24"/>
          <w:szCs w:val="24"/>
        </w:rPr>
        <w:t xml:space="preserve">n’t heard anything. After further discussion, Councilman Smith made a motion to table this until the next meeting to find out if taxes are up to date. Councilman Billings seconded the motion and all was in favor. </w:t>
      </w:r>
    </w:p>
    <w:p w14:paraId="137085CC" w14:textId="77777777" w:rsidR="00463825" w:rsidRDefault="00463825" w:rsidP="00073000">
      <w:pPr>
        <w:jc w:val="both"/>
        <w:rPr>
          <w:rFonts w:ascii="Times New Roman" w:hAnsi="Times New Roman" w:cs="Times New Roman"/>
          <w:sz w:val="24"/>
          <w:szCs w:val="24"/>
        </w:rPr>
      </w:pPr>
    </w:p>
    <w:p w14:paraId="3569AC98" w14:textId="29B992A0" w:rsidR="002C4C18" w:rsidRDefault="00463825" w:rsidP="002C4C18">
      <w:pPr>
        <w:jc w:val="both"/>
        <w:rPr>
          <w:rFonts w:ascii="Times New Roman" w:eastAsia="Times New Roman" w:hAnsi="Times New Roman" w:cs="Times New Roman"/>
          <w:sz w:val="24"/>
          <w:szCs w:val="24"/>
        </w:rPr>
      </w:pPr>
      <w:r>
        <w:rPr>
          <w:rFonts w:ascii="Times New Roman" w:hAnsi="Times New Roman" w:cs="Times New Roman"/>
          <w:sz w:val="24"/>
          <w:szCs w:val="24"/>
        </w:rPr>
        <w:tab/>
      </w:r>
      <w:r w:rsidR="002C4C18">
        <w:rPr>
          <w:rFonts w:ascii="Times New Roman" w:hAnsi="Times New Roman" w:cs="Times New Roman"/>
          <w:sz w:val="24"/>
          <w:szCs w:val="24"/>
        </w:rPr>
        <w:t>The mayor</w:t>
      </w:r>
      <w:r w:rsidR="002C4C18" w:rsidRPr="001D6EF1">
        <w:rPr>
          <w:rFonts w:ascii="Times New Roman" w:eastAsia="Times New Roman" w:hAnsi="Times New Roman" w:cs="Times New Roman"/>
          <w:sz w:val="24"/>
          <w:szCs w:val="24"/>
        </w:rPr>
        <w:t xml:space="preserve"> presented </w:t>
      </w:r>
      <w:r w:rsidR="002C4C18">
        <w:rPr>
          <w:rFonts w:ascii="Times New Roman" w:eastAsia="Times New Roman" w:hAnsi="Times New Roman" w:cs="Times New Roman"/>
          <w:sz w:val="24"/>
          <w:szCs w:val="24"/>
        </w:rPr>
        <w:t>an</w:t>
      </w:r>
      <w:r w:rsidR="002C4C18" w:rsidRPr="001D6EF1">
        <w:rPr>
          <w:rFonts w:ascii="Times New Roman" w:eastAsia="Times New Roman" w:hAnsi="Times New Roman" w:cs="Times New Roman"/>
          <w:sz w:val="24"/>
          <w:szCs w:val="24"/>
        </w:rPr>
        <w:t xml:space="preserve"> </w:t>
      </w:r>
      <w:r w:rsidR="002C4C18">
        <w:rPr>
          <w:rFonts w:ascii="Times New Roman" w:eastAsia="Times New Roman" w:hAnsi="Times New Roman" w:cs="Times New Roman"/>
          <w:sz w:val="24"/>
          <w:szCs w:val="24"/>
        </w:rPr>
        <w:t>event</w:t>
      </w:r>
      <w:r w:rsidR="00E14DD3">
        <w:rPr>
          <w:rFonts w:ascii="Times New Roman" w:eastAsia="Times New Roman" w:hAnsi="Times New Roman" w:cs="Times New Roman"/>
          <w:sz w:val="24"/>
          <w:szCs w:val="24"/>
        </w:rPr>
        <w:t xml:space="preserve"> request from Jeff Penn with</w:t>
      </w:r>
      <w:r w:rsidR="002C4C18">
        <w:rPr>
          <w:rFonts w:ascii="Times New Roman" w:eastAsia="Times New Roman" w:hAnsi="Times New Roman" w:cs="Times New Roman"/>
          <w:sz w:val="24"/>
          <w:szCs w:val="24"/>
        </w:rPr>
        <w:t xml:space="preserve"> Glory Road Ministry’s Tent Revival </w:t>
      </w:r>
      <w:r w:rsidR="002C4C18" w:rsidRPr="001D6EF1">
        <w:rPr>
          <w:rFonts w:ascii="Times New Roman" w:eastAsia="Times New Roman" w:hAnsi="Times New Roman" w:cs="Times New Roman"/>
          <w:sz w:val="24"/>
          <w:szCs w:val="24"/>
        </w:rPr>
        <w:t>fo</w:t>
      </w:r>
      <w:r w:rsidR="002C4C18">
        <w:rPr>
          <w:rFonts w:ascii="Times New Roman" w:eastAsia="Times New Roman" w:hAnsi="Times New Roman" w:cs="Times New Roman"/>
          <w:sz w:val="24"/>
          <w:szCs w:val="24"/>
        </w:rPr>
        <w:t>r the 3</w:t>
      </w:r>
      <w:r w:rsidR="002C4C18" w:rsidRPr="002C4C18">
        <w:rPr>
          <w:rFonts w:ascii="Times New Roman" w:eastAsia="Times New Roman" w:hAnsi="Times New Roman" w:cs="Times New Roman"/>
          <w:sz w:val="24"/>
          <w:szCs w:val="24"/>
          <w:vertAlign w:val="superscript"/>
        </w:rPr>
        <w:t>rd</w:t>
      </w:r>
      <w:r w:rsidR="002C4C18">
        <w:rPr>
          <w:rFonts w:ascii="Times New Roman" w:eastAsia="Times New Roman" w:hAnsi="Times New Roman" w:cs="Times New Roman"/>
          <w:sz w:val="24"/>
          <w:szCs w:val="24"/>
        </w:rPr>
        <w:t xml:space="preserve"> Annual Revival at the Park on September 18-21, 2024 at Turner Park.</w:t>
      </w:r>
      <w:r w:rsidR="002C4C18" w:rsidRPr="001D6EF1">
        <w:rPr>
          <w:rFonts w:ascii="Times New Roman" w:eastAsia="Times New Roman" w:hAnsi="Times New Roman" w:cs="Times New Roman"/>
          <w:sz w:val="24"/>
          <w:szCs w:val="24"/>
        </w:rPr>
        <w:t xml:space="preserve"> Counci</w:t>
      </w:r>
      <w:r w:rsidR="002C4C18">
        <w:rPr>
          <w:rFonts w:ascii="Times New Roman" w:eastAsia="Times New Roman" w:hAnsi="Times New Roman" w:cs="Times New Roman"/>
          <w:sz w:val="24"/>
          <w:szCs w:val="24"/>
        </w:rPr>
        <w:t>l</w:t>
      </w:r>
      <w:r w:rsidR="002C4C18" w:rsidRPr="001D6EF1">
        <w:rPr>
          <w:rFonts w:ascii="Times New Roman" w:eastAsia="Times New Roman" w:hAnsi="Times New Roman" w:cs="Times New Roman"/>
          <w:sz w:val="24"/>
          <w:szCs w:val="24"/>
        </w:rPr>
        <w:t xml:space="preserve">man </w:t>
      </w:r>
      <w:r w:rsidR="002C4C18">
        <w:rPr>
          <w:rFonts w:ascii="Times New Roman" w:eastAsia="Times New Roman" w:hAnsi="Times New Roman" w:cs="Times New Roman"/>
          <w:sz w:val="24"/>
          <w:szCs w:val="24"/>
        </w:rPr>
        <w:t>Billings</w:t>
      </w:r>
      <w:r w:rsidR="002C4C18" w:rsidRPr="001D6EF1">
        <w:rPr>
          <w:rFonts w:ascii="Times New Roman" w:eastAsia="Times New Roman" w:hAnsi="Times New Roman" w:cs="Times New Roman"/>
          <w:sz w:val="24"/>
          <w:szCs w:val="24"/>
        </w:rPr>
        <w:t xml:space="preserve"> made a motion to approve</w:t>
      </w:r>
      <w:r w:rsidR="002C4C18">
        <w:rPr>
          <w:rFonts w:ascii="Times New Roman" w:eastAsia="Times New Roman" w:hAnsi="Times New Roman" w:cs="Times New Roman"/>
          <w:sz w:val="24"/>
          <w:szCs w:val="24"/>
        </w:rPr>
        <w:t xml:space="preserve"> Glory Road Ministry’s Tent Revival </w:t>
      </w:r>
      <w:r w:rsidR="002C4C18" w:rsidRPr="001D6EF1">
        <w:rPr>
          <w:rFonts w:ascii="Times New Roman" w:eastAsia="Times New Roman" w:hAnsi="Times New Roman" w:cs="Times New Roman"/>
          <w:sz w:val="24"/>
          <w:szCs w:val="24"/>
        </w:rPr>
        <w:t>fo</w:t>
      </w:r>
      <w:r w:rsidR="002C4C18">
        <w:rPr>
          <w:rFonts w:ascii="Times New Roman" w:eastAsia="Times New Roman" w:hAnsi="Times New Roman" w:cs="Times New Roman"/>
          <w:sz w:val="24"/>
          <w:szCs w:val="24"/>
        </w:rPr>
        <w:t>r the 3</w:t>
      </w:r>
      <w:r w:rsidR="002C4C18" w:rsidRPr="002C4C18">
        <w:rPr>
          <w:rFonts w:ascii="Times New Roman" w:eastAsia="Times New Roman" w:hAnsi="Times New Roman" w:cs="Times New Roman"/>
          <w:sz w:val="24"/>
          <w:szCs w:val="24"/>
          <w:vertAlign w:val="superscript"/>
        </w:rPr>
        <w:t>rd</w:t>
      </w:r>
      <w:r w:rsidR="002C4C18">
        <w:rPr>
          <w:rFonts w:ascii="Times New Roman" w:eastAsia="Times New Roman" w:hAnsi="Times New Roman" w:cs="Times New Roman"/>
          <w:sz w:val="24"/>
          <w:szCs w:val="24"/>
        </w:rPr>
        <w:t xml:space="preserve"> Annual Revival at the Park on September 18-21, 2024 at Turner Park</w:t>
      </w:r>
      <w:r w:rsidR="002C4C18" w:rsidRPr="001D6EF1">
        <w:rPr>
          <w:rFonts w:ascii="Times New Roman" w:eastAsia="Times New Roman" w:hAnsi="Times New Roman" w:cs="Times New Roman"/>
          <w:sz w:val="24"/>
          <w:szCs w:val="24"/>
        </w:rPr>
        <w:t xml:space="preserve">. Councilman </w:t>
      </w:r>
      <w:r w:rsidR="002C4C18">
        <w:rPr>
          <w:rFonts w:ascii="Times New Roman" w:eastAsia="Times New Roman" w:hAnsi="Times New Roman" w:cs="Times New Roman"/>
          <w:sz w:val="24"/>
          <w:szCs w:val="24"/>
        </w:rPr>
        <w:t>Jones seconded the motion and all was in favor.</w:t>
      </w:r>
    </w:p>
    <w:p w14:paraId="5EC9AC8A" w14:textId="79ED0445" w:rsidR="00463825" w:rsidRDefault="00463825" w:rsidP="00073000">
      <w:pPr>
        <w:jc w:val="both"/>
        <w:rPr>
          <w:rFonts w:ascii="Times New Roman" w:hAnsi="Times New Roman" w:cs="Times New Roman"/>
          <w:sz w:val="24"/>
          <w:szCs w:val="24"/>
        </w:rPr>
      </w:pPr>
    </w:p>
    <w:p w14:paraId="2C64F660" w14:textId="1F3267D0" w:rsidR="00257628" w:rsidRDefault="00257628" w:rsidP="00257628">
      <w:pPr>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ab/>
      </w:r>
      <w:r w:rsidRPr="00466954">
        <w:rPr>
          <w:rFonts w:ascii="Times New Roman" w:eastAsia="Times New Roman" w:hAnsi="Times New Roman" w:cs="Times New Roman"/>
          <w:sz w:val="24"/>
          <w:szCs w:val="24"/>
        </w:rPr>
        <w:t>Mayor Beasley present</w:t>
      </w:r>
      <w:r>
        <w:rPr>
          <w:rFonts w:ascii="Times New Roman" w:eastAsia="Times New Roman" w:hAnsi="Times New Roman" w:cs="Times New Roman"/>
          <w:sz w:val="24"/>
          <w:szCs w:val="24"/>
        </w:rPr>
        <w:t xml:space="preserve">ed </w:t>
      </w:r>
      <w:r w:rsidR="007663CF">
        <w:rPr>
          <w:rFonts w:ascii="Times New Roman" w:eastAsia="Times New Roman" w:hAnsi="Times New Roman" w:cs="Times New Roman"/>
          <w:sz w:val="24"/>
          <w:szCs w:val="24"/>
        </w:rPr>
        <w:t>the council with Ordinance 24-02 updating the Franchise Agreement with Brightspeed of Alabama, Inc, F/K/A Centurytel o</w:t>
      </w:r>
      <w:r w:rsidR="003C3658">
        <w:rPr>
          <w:rFonts w:ascii="Times New Roman" w:eastAsia="Times New Roman" w:hAnsi="Times New Roman" w:cs="Times New Roman"/>
          <w:sz w:val="24"/>
          <w:szCs w:val="24"/>
        </w:rPr>
        <w:t>f</w:t>
      </w:r>
      <w:r w:rsidR="007663CF">
        <w:rPr>
          <w:rFonts w:ascii="Times New Roman" w:eastAsia="Times New Roman" w:hAnsi="Times New Roman" w:cs="Times New Roman"/>
          <w:sz w:val="24"/>
          <w:szCs w:val="24"/>
        </w:rPr>
        <w:t xml:space="preserve"> Alabama, LLC</w:t>
      </w:r>
      <w:r w:rsidRPr="00466954">
        <w:rPr>
          <w:rFonts w:ascii="Times New Roman" w:eastAsia="Times New Roman" w:hAnsi="Times New Roman" w:cs="Times New Roman"/>
          <w:sz w:val="24"/>
          <w:szCs w:val="24"/>
        </w:rPr>
        <w:t xml:space="preserve">.  After some discussion, Councilman </w:t>
      </w:r>
      <w:r w:rsidR="007663CF">
        <w:rPr>
          <w:rFonts w:ascii="Times New Roman" w:eastAsia="Times New Roman" w:hAnsi="Times New Roman" w:cs="Times New Roman"/>
          <w:sz w:val="24"/>
          <w:szCs w:val="24"/>
        </w:rPr>
        <w:t>Smith</w:t>
      </w:r>
      <w:r w:rsidRPr="00466954">
        <w:rPr>
          <w:rFonts w:ascii="Times New Roman" w:eastAsia="Times New Roman" w:hAnsi="Times New Roman" w:cs="Times New Roman"/>
          <w:sz w:val="24"/>
          <w:szCs w:val="24"/>
        </w:rPr>
        <w:t xml:space="preserve"> made a motion for unanimous con</w:t>
      </w:r>
      <w:r w:rsidR="007663CF">
        <w:rPr>
          <w:rFonts w:ascii="Times New Roman" w:eastAsia="Times New Roman" w:hAnsi="Times New Roman" w:cs="Times New Roman"/>
          <w:sz w:val="24"/>
          <w:szCs w:val="24"/>
        </w:rPr>
        <w:t>sent to consider Ordinance 24-02</w:t>
      </w:r>
      <w:r w:rsidRPr="00466954">
        <w:rPr>
          <w:rFonts w:ascii="Times New Roman" w:eastAsia="Times New Roman" w:hAnsi="Times New Roman" w:cs="Times New Roman"/>
          <w:sz w:val="24"/>
          <w:szCs w:val="24"/>
        </w:rPr>
        <w:t xml:space="preserve">. The motion was seconded by Councilman </w:t>
      </w:r>
      <w:r w:rsidR="007663CF">
        <w:rPr>
          <w:rFonts w:ascii="Times New Roman" w:eastAsia="Times New Roman" w:hAnsi="Times New Roman" w:cs="Times New Roman"/>
          <w:sz w:val="24"/>
          <w:szCs w:val="24"/>
        </w:rPr>
        <w:t>Jones</w:t>
      </w:r>
      <w:r w:rsidRPr="00466954">
        <w:rPr>
          <w:rFonts w:ascii="Times New Roman" w:eastAsia="Times New Roman" w:hAnsi="Times New Roman" w:cs="Times New Roman"/>
          <w:sz w:val="24"/>
          <w:szCs w:val="24"/>
        </w:rPr>
        <w:t xml:space="preserve"> and the vote was unanimously approved. Councilman </w:t>
      </w:r>
      <w:r>
        <w:rPr>
          <w:rFonts w:ascii="Times New Roman" w:eastAsia="Times New Roman" w:hAnsi="Times New Roman" w:cs="Times New Roman"/>
          <w:sz w:val="24"/>
          <w:szCs w:val="24"/>
        </w:rPr>
        <w:t>Jones</w:t>
      </w:r>
      <w:r w:rsidRPr="00466954">
        <w:rPr>
          <w:rFonts w:ascii="Times New Roman" w:eastAsia="Times New Roman" w:hAnsi="Times New Roman" w:cs="Times New Roman"/>
          <w:sz w:val="24"/>
          <w:szCs w:val="24"/>
        </w:rPr>
        <w:t xml:space="preserve"> made a</w:t>
      </w:r>
      <w:r w:rsidR="007663CF">
        <w:rPr>
          <w:rFonts w:ascii="Times New Roman" w:eastAsia="Times New Roman" w:hAnsi="Times New Roman" w:cs="Times New Roman"/>
          <w:sz w:val="24"/>
          <w:szCs w:val="24"/>
        </w:rPr>
        <w:t xml:space="preserve"> motion to adopt Ordinance 24-02</w:t>
      </w:r>
      <w:r w:rsidRPr="00466954">
        <w:rPr>
          <w:rFonts w:ascii="Times New Roman" w:eastAsia="Times New Roman" w:hAnsi="Times New Roman" w:cs="Times New Roman"/>
          <w:sz w:val="24"/>
          <w:szCs w:val="24"/>
        </w:rPr>
        <w:t xml:space="preserve">. Councilman </w:t>
      </w:r>
      <w:r w:rsidR="007663CF">
        <w:rPr>
          <w:rFonts w:ascii="Times New Roman" w:eastAsia="Times New Roman" w:hAnsi="Times New Roman" w:cs="Times New Roman"/>
          <w:sz w:val="24"/>
          <w:szCs w:val="24"/>
        </w:rPr>
        <w:t>Smith</w:t>
      </w:r>
      <w:r w:rsidRPr="00466954">
        <w:rPr>
          <w:rFonts w:ascii="Times New Roman" w:eastAsia="Times New Roman" w:hAnsi="Times New Roman" w:cs="Times New Roman"/>
          <w:sz w:val="24"/>
          <w:szCs w:val="24"/>
        </w:rPr>
        <w:t xml:space="preserve"> seconded the motion and all was in favor. The Ordinance is as follows:</w:t>
      </w:r>
    </w:p>
    <w:p w14:paraId="57841457" w14:textId="77777777" w:rsidR="007663CF" w:rsidRDefault="007663CF" w:rsidP="00257628">
      <w:pPr>
        <w:jc w:val="both"/>
        <w:rPr>
          <w:rFonts w:ascii="Times New Roman" w:eastAsia="Times New Roman" w:hAnsi="Times New Roman" w:cs="Times New Roman"/>
          <w:sz w:val="24"/>
          <w:szCs w:val="24"/>
        </w:rPr>
      </w:pPr>
    </w:p>
    <w:p w14:paraId="3728E413" w14:textId="77777777" w:rsidR="00D8733D" w:rsidRPr="00484EEB" w:rsidRDefault="00D8733D" w:rsidP="00D8733D">
      <w:pPr>
        <w:tabs>
          <w:tab w:val="left" w:pos="720"/>
          <w:tab w:val="left" w:pos="1080"/>
          <w:tab w:val="left" w:pos="1530"/>
        </w:tabs>
        <w:jc w:val="center"/>
        <w:rPr>
          <w:b/>
          <w:bCs/>
          <w:szCs w:val="24"/>
        </w:rPr>
      </w:pPr>
      <w:r w:rsidRPr="00484EEB">
        <w:rPr>
          <w:b/>
          <w:szCs w:val="24"/>
        </w:rPr>
        <w:t xml:space="preserve">ORDINANCE NO. </w:t>
      </w:r>
      <w:r w:rsidRPr="00066ACD">
        <w:rPr>
          <w:b/>
          <w:szCs w:val="24"/>
        </w:rPr>
        <w:t>24-02</w:t>
      </w:r>
    </w:p>
    <w:p w14:paraId="36C26DA4" w14:textId="77777777" w:rsidR="00D8733D" w:rsidRPr="00484EEB" w:rsidRDefault="00D8733D" w:rsidP="00D8733D">
      <w:pPr>
        <w:tabs>
          <w:tab w:val="left" w:pos="720"/>
          <w:tab w:val="left" w:pos="1080"/>
          <w:tab w:val="left" w:pos="1530"/>
        </w:tabs>
        <w:jc w:val="both"/>
        <w:rPr>
          <w:b/>
          <w:bCs/>
          <w:szCs w:val="24"/>
        </w:rPr>
      </w:pPr>
    </w:p>
    <w:p w14:paraId="5BF50405" w14:textId="77777777" w:rsidR="00D8733D" w:rsidRPr="00484EEB" w:rsidRDefault="00D8733D" w:rsidP="00D8733D">
      <w:pPr>
        <w:tabs>
          <w:tab w:val="left" w:pos="720"/>
          <w:tab w:val="left" w:pos="1080"/>
          <w:tab w:val="left" w:pos="1530"/>
        </w:tabs>
        <w:ind w:left="720" w:right="749"/>
        <w:jc w:val="both"/>
        <w:rPr>
          <w:bCs/>
          <w:caps/>
          <w:szCs w:val="24"/>
        </w:rPr>
      </w:pPr>
      <w:r w:rsidRPr="00484EEB">
        <w:rPr>
          <w:bCs/>
          <w:caps/>
          <w:szCs w:val="24"/>
        </w:rPr>
        <w:t xml:space="preserve">An ordinance granting a franchise to </w:t>
      </w:r>
      <w:r w:rsidRPr="00E32E30">
        <w:rPr>
          <w:bCs/>
          <w:caps/>
          <w:szCs w:val="24"/>
        </w:rPr>
        <w:t xml:space="preserve">Brightspeed of </w:t>
      </w:r>
      <w:r>
        <w:rPr>
          <w:bCs/>
          <w:caps/>
          <w:szCs w:val="24"/>
        </w:rPr>
        <w:t>ALABAMA</w:t>
      </w:r>
      <w:r w:rsidRPr="00E32E30">
        <w:rPr>
          <w:bCs/>
          <w:caps/>
          <w:szCs w:val="24"/>
        </w:rPr>
        <w:t xml:space="preserve">, </w:t>
      </w:r>
      <w:r>
        <w:rPr>
          <w:bCs/>
          <w:caps/>
          <w:szCs w:val="24"/>
        </w:rPr>
        <w:t xml:space="preserve">INC, f/k/A Centurytel of alabama,llc </w:t>
      </w:r>
      <w:r w:rsidRPr="00484EEB">
        <w:rPr>
          <w:bCs/>
          <w:caps/>
          <w:szCs w:val="24"/>
        </w:rPr>
        <w:t>ON BEHALF OF ITSELF AND ITS OPERATING AFFILIATES (</w:t>
      </w:r>
      <w:r>
        <w:rPr>
          <w:bCs/>
          <w:caps/>
          <w:szCs w:val="24"/>
        </w:rPr>
        <w:t>“Brightspeed”</w:t>
      </w:r>
      <w:r w:rsidRPr="00484EEB">
        <w:rPr>
          <w:bCs/>
          <w:caps/>
          <w:szCs w:val="24"/>
        </w:rPr>
        <w:t>) to operate and maintain a TELECOMMUNICATIONS SYSTEM (</w:t>
      </w:r>
      <w:r>
        <w:rPr>
          <w:bCs/>
          <w:caps/>
          <w:szCs w:val="24"/>
        </w:rPr>
        <w:t>“</w:t>
      </w:r>
      <w:r w:rsidRPr="00484EEB">
        <w:rPr>
          <w:bCs/>
          <w:caps/>
          <w:szCs w:val="24"/>
        </w:rPr>
        <w:t>the system</w:t>
      </w:r>
      <w:r>
        <w:rPr>
          <w:bCs/>
          <w:caps/>
          <w:szCs w:val="24"/>
        </w:rPr>
        <w:t>”</w:t>
      </w:r>
      <w:r w:rsidRPr="00484EEB">
        <w:rPr>
          <w:bCs/>
          <w:caps/>
          <w:szCs w:val="24"/>
        </w:rPr>
        <w:t xml:space="preserve">) in </w:t>
      </w:r>
      <w:r w:rsidRPr="004B2D2E">
        <w:rPr>
          <w:bCs/>
          <w:caps/>
          <w:szCs w:val="24"/>
        </w:rPr>
        <w:t xml:space="preserve">the </w:t>
      </w:r>
      <w:r>
        <w:rPr>
          <w:bCs/>
          <w:caps/>
          <w:szCs w:val="24"/>
        </w:rPr>
        <w:t>City</w:t>
      </w:r>
      <w:r w:rsidRPr="004B2D2E">
        <w:rPr>
          <w:bCs/>
          <w:caps/>
          <w:szCs w:val="24"/>
        </w:rPr>
        <w:t xml:space="preserve"> OF </w:t>
      </w:r>
      <w:r>
        <w:rPr>
          <w:bCs/>
          <w:caps/>
          <w:szCs w:val="24"/>
        </w:rPr>
        <w:t>LUVERNE, AL,</w:t>
      </w:r>
      <w:r w:rsidRPr="00484EEB">
        <w:rPr>
          <w:bCs/>
          <w:caps/>
          <w:szCs w:val="24"/>
        </w:rPr>
        <w:t xml:space="preserve"> (</w:t>
      </w:r>
      <w:r>
        <w:rPr>
          <w:bCs/>
          <w:caps/>
          <w:szCs w:val="24"/>
        </w:rPr>
        <w:t>“</w:t>
      </w:r>
      <w:r w:rsidRPr="00484EEB">
        <w:rPr>
          <w:bCs/>
          <w:caps/>
          <w:szCs w:val="24"/>
        </w:rPr>
        <w:t xml:space="preserve">the </w:t>
      </w:r>
      <w:r>
        <w:rPr>
          <w:bCs/>
          <w:caps/>
          <w:szCs w:val="24"/>
        </w:rPr>
        <w:t>CITY”</w:t>
      </w:r>
      <w:r w:rsidRPr="00484EEB">
        <w:rPr>
          <w:bCs/>
          <w:caps/>
          <w:szCs w:val="24"/>
        </w:rPr>
        <w:t>).</w:t>
      </w:r>
    </w:p>
    <w:p w14:paraId="61A80CAE" w14:textId="77777777" w:rsidR="00D8733D" w:rsidRPr="00484EEB" w:rsidRDefault="00D8733D" w:rsidP="00D8733D">
      <w:pPr>
        <w:tabs>
          <w:tab w:val="left" w:pos="720"/>
          <w:tab w:val="left" w:pos="1080"/>
          <w:tab w:val="left" w:pos="1530"/>
        </w:tabs>
        <w:jc w:val="both"/>
        <w:rPr>
          <w:bCs/>
          <w:szCs w:val="24"/>
        </w:rPr>
      </w:pPr>
    </w:p>
    <w:p w14:paraId="06FB5963" w14:textId="77777777" w:rsidR="00D8733D" w:rsidRPr="00484EEB" w:rsidRDefault="00D8733D" w:rsidP="00D8733D">
      <w:pPr>
        <w:tabs>
          <w:tab w:val="left" w:pos="720"/>
          <w:tab w:val="left" w:pos="1080"/>
          <w:tab w:val="left" w:pos="1530"/>
        </w:tabs>
        <w:jc w:val="both"/>
        <w:rPr>
          <w:szCs w:val="24"/>
        </w:rPr>
      </w:pPr>
      <w:r w:rsidRPr="00484EEB">
        <w:rPr>
          <w:szCs w:val="24"/>
        </w:rPr>
        <w:t xml:space="preserve">The </w:t>
      </w:r>
      <w:r>
        <w:rPr>
          <w:szCs w:val="24"/>
        </w:rPr>
        <w:t>City</w:t>
      </w:r>
      <w:r w:rsidRPr="00484EEB">
        <w:rPr>
          <w:szCs w:val="24"/>
        </w:rPr>
        <w:t xml:space="preserve"> hereby ordains that it is in the public interest to grant </w:t>
      </w:r>
      <w:r>
        <w:rPr>
          <w:szCs w:val="24"/>
        </w:rPr>
        <w:t>Brightspeed</w:t>
      </w:r>
      <w:r w:rsidRPr="00484EEB">
        <w:rPr>
          <w:szCs w:val="24"/>
        </w:rPr>
        <w:t xml:space="preserve"> a Franchise to operate the System pursuant to the terms and conditions contained herein.</w:t>
      </w:r>
    </w:p>
    <w:p w14:paraId="73A0ED33" w14:textId="77777777" w:rsidR="00D8733D" w:rsidRPr="00484EEB" w:rsidRDefault="00D8733D" w:rsidP="00D8733D">
      <w:pPr>
        <w:tabs>
          <w:tab w:val="left" w:pos="720"/>
          <w:tab w:val="left" w:pos="1080"/>
          <w:tab w:val="left" w:pos="1530"/>
        </w:tabs>
        <w:jc w:val="both"/>
        <w:rPr>
          <w:szCs w:val="24"/>
        </w:rPr>
      </w:pPr>
    </w:p>
    <w:p w14:paraId="7FB8AD3E" w14:textId="77777777" w:rsidR="00D8733D" w:rsidRPr="00484EEB" w:rsidRDefault="00D8733D" w:rsidP="00D8733D">
      <w:pPr>
        <w:tabs>
          <w:tab w:val="left" w:pos="720"/>
          <w:tab w:val="left" w:pos="1080"/>
          <w:tab w:val="left" w:pos="1530"/>
        </w:tabs>
        <w:jc w:val="both"/>
        <w:rPr>
          <w:szCs w:val="24"/>
        </w:rPr>
      </w:pPr>
      <w:r w:rsidRPr="00484EEB">
        <w:rPr>
          <w:b/>
          <w:bCs/>
          <w:szCs w:val="24"/>
        </w:rPr>
        <w:t xml:space="preserve">SECTION 1. </w:t>
      </w:r>
      <w:r w:rsidRPr="00484EEB">
        <w:rPr>
          <w:b/>
          <w:bCs/>
          <w:szCs w:val="24"/>
        </w:rPr>
        <w:tab/>
      </w:r>
      <w:r w:rsidRPr="00484EEB">
        <w:rPr>
          <w:b/>
          <w:bCs/>
          <w:szCs w:val="24"/>
          <w:u w:val="single"/>
        </w:rPr>
        <w:t>Grant of Franchise</w:t>
      </w:r>
      <w:r w:rsidRPr="00484EEB">
        <w:rPr>
          <w:b/>
          <w:bCs/>
          <w:szCs w:val="24"/>
        </w:rPr>
        <w:t xml:space="preserve">. </w:t>
      </w:r>
      <w:r w:rsidRPr="00484EEB">
        <w:rPr>
          <w:szCs w:val="24"/>
        </w:rPr>
        <w:t xml:space="preserve">The </w:t>
      </w:r>
      <w:r>
        <w:rPr>
          <w:szCs w:val="24"/>
        </w:rPr>
        <w:t>City</w:t>
      </w:r>
      <w:r w:rsidRPr="00484EEB">
        <w:rPr>
          <w:szCs w:val="24"/>
        </w:rPr>
        <w:t xml:space="preserve"> hereby grants to </w:t>
      </w:r>
      <w:r>
        <w:rPr>
          <w:szCs w:val="24"/>
        </w:rPr>
        <w:t>Brightspeed</w:t>
      </w:r>
      <w:r w:rsidRPr="00484EEB">
        <w:rPr>
          <w:szCs w:val="24"/>
        </w:rPr>
        <w:t xml:space="preserve"> the right, privilege and authority to construct, </w:t>
      </w:r>
      <w:r>
        <w:rPr>
          <w:szCs w:val="24"/>
        </w:rPr>
        <w:t xml:space="preserve">install, </w:t>
      </w:r>
      <w:r w:rsidRPr="00484EEB">
        <w:rPr>
          <w:szCs w:val="24"/>
        </w:rPr>
        <w:t xml:space="preserve">maintain, operate, upgrade, </w:t>
      </w:r>
      <w:r>
        <w:rPr>
          <w:szCs w:val="24"/>
        </w:rPr>
        <w:t xml:space="preserve">replace, renovate, </w:t>
      </w:r>
      <w:r w:rsidRPr="00487635">
        <w:rPr>
          <w:szCs w:val="24"/>
        </w:rPr>
        <w:t xml:space="preserve">adjust, protect, support, raise, lower, disconnect, remove </w:t>
      </w:r>
      <w:r w:rsidRPr="00484EEB">
        <w:rPr>
          <w:szCs w:val="24"/>
        </w:rPr>
        <w:t>and relocate its cables</w:t>
      </w:r>
      <w:r w:rsidRPr="00487635">
        <w:rPr>
          <w:szCs w:val="24"/>
        </w:rPr>
        <w:t xml:space="preserve">, poles, </w:t>
      </w:r>
      <w:r>
        <w:rPr>
          <w:szCs w:val="24"/>
        </w:rPr>
        <w:t xml:space="preserve">pedestals, boxes, </w:t>
      </w:r>
      <w:r w:rsidRPr="00487635">
        <w:rPr>
          <w:szCs w:val="24"/>
        </w:rPr>
        <w:t>wires, conduits, conductors, pipes</w:t>
      </w:r>
      <w:r w:rsidRPr="00484EEB">
        <w:rPr>
          <w:szCs w:val="24"/>
        </w:rPr>
        <w:t xml:space="preserve"> and related appurtenances (</w:t>
      </w:r>
      <w:r>
        <w:rPr>
          <w:szCs w:val="24"/>
        </w:rPr>
        <w:t>“</w:t>
      </w:r>
      <w:r w:rsidRPr="00484EEB">
        <w:rPr>
          <w:szCs w:val="24"/>
        </w:rPr>
        <w:t>Facilities</w:t>
      </w:r>
      <w:r>
        <w:rPr>
          <w:szCs w:val="24"/>
        </w:rPr>
        <w:t>”</w:t>
      </w:r>
      <w:r w:rsidRPr="00484EEB">
        <w:rPr>
          <w:szCs w:val="24"/>
        </w:rPr>
        <w:t>)</w:t>
      </w:r>
      <w:r w:rsidRPr="00487635">
        <w:rPr>
          <w:szCs w:val="24"/>
        </w:rPr>
        <w:t xml:space="preserve"> for its System</w:t>
      </w:r>
      <w:r w:rsidRPr="00484EEB">
        <w:rPr>
          <w:szCs w:val="24"/>
        </w:rPr>
        <w:t xml:space="preserve"> in, under, along, over and across the present and future streets, alleys and public ways of the </w:t>
      </w:r>
      <w:r>
        <w:rPr>
          <w:szCs w:val="24"/>
        </w:rPr>
        <w:t>City</w:t>
      </w:r>
      <w:r w:rsidRPr="00484EEB">
        <w:rPr>
          <w:szCs w:val="24"/>
        </w:rPr>
        <w:t xml:space="preserve"> (</w:t>
      </w:r>
      <w:r>
        <w:rPr>
          <w:szCs w:val="24"/>
        </w:rPr>
        <w:t>“</w:t>
      </w:r>
      <w:r w:rsidRPr="00484EEB">
        <w:rPr>
          <w:szCs w:val="24"/>
        </w:rPr>
        <w:t>Public Ways</w:t>
      </w:r>
      <w:r>
        <w:rPr>
          <w:szCs w:val="24"/>
        </w:rPr>
        <w:t>”</w:t>
      </w:r>
      <w:r w:rsidRPr="00484EEB">
        <w:rPr>
          <w:szCs w:val="24"/>
        </w:rPr>
        <w:t xml:space="preserve">), for the purpose of providing telecommunication services to the </w:t>
      </w:r>
      <w:r>
        <w:rPr>
          <w:szCs w:val="24"/>
        </w:rPr>
        <w:t>City’</w:t>
      </w:r>
      <w:r w:rsidRPr="00484EEB">
        <w:rPr>
          <w:szCs w:val="24"/>
        </w:rPr>
        <w:t>s inhabitants</w:t>
      </w:r>
      <w:r>
        <w:rPr>
          <w:szCs w:val="24"/>
        </w:rPr>
        <w:t xml:space="preserve"> and businesses</w:t>
      </w:r>
      <w:r w:rsidRPr="00484EEB">
        <w:rPr>
          <w:szCs w:val="24"/>
        </w:rPr>
        <w:t>.</w:t>
      </w:r>
    </w:p>
    <w:p w14:paraId="6ADB1D21" w14:textId="77777777" w:rsidR="00D8733D" w:rsidRPr="00484EEB" w:rsidRDefault="00D8733D" w:rsidP="00D8733D">
      <w:pPr>
        <w:tabs>
          <w:tab w:val="left" w:pos="720"/>
          <w:tab w:val="left" w:pos="1080"/>
          <w:tab w:val="left" w:pos="1530"/>
        </w:tabs>
        <w:jc w:val="both"/>
        <w:rPr>
          <w:szCs w:val="24"/>
        </w:rPr>
      </w:pPr>
    </w:p>
    <w:p w14:paraId="72F973B2" w14:textId="77777777" w:rsidR="00D8733D" w:rsidRPr="00484EEB" w:rsidRDefault="00D8733D" w:rsidP="00D8733D">
      <w:pPr>
        <w:tabs>
          <w:tab w:val="left" w:pos="720"/>
          <w:tab w:val="left" w:pos="1080"/>
          <w:tab w:val="left" w:pos="1530"/>
        </w:tabs>
        <w:jc w:val="both"/>
        <w:rPr>
          <w:szCs w:val="24"/>
        </w:rPr>
      </w:pPr>
      <w:r w:rsidRPr="00484EEB">
        <w:rPr>
          <w:b/>
          <w:bCs/>
          <w:szCs w:val="24"/>
        </w:rPr>
        <w:t>SECTION 2.</w:t>
      </w:r>
      <w:r w:rsidRPr="00484EEB">
        <w:rPr>
          <w:b/>
          <w:bCs/>
          <w:szCs w:val="24"/>
        </w:rPr>
        <w:tab/>
      </w:r>
      <w:r w:rsidRPr="00484EEB">
        <w:rPr>
          <w:b/>
          <w:bCs/>
          <w:szCs w:val="24"/>
          <w:u w:val="single"/>
        </w:rPr>
        <w:t xml:space="preserve">Acceptance by </w:t>
      </w:r>
      <w:r>
        <w:rPr>
          <w:b/>
          <w:bCs/>
          <w:szCs w:val="24"/>
          <w:u w:val="single"/>
        </w:rPr>
        <w:t>Brightspeed</w:t>
      </w:r>
      <w:r w:rsidRPr="00484EEB">
        <w:rPr>
          <w:b/>
          <w:bCs/>
          <w:szCs w:val="24"/>
        </w:rPr>
        <w:t xml:space="preserve">. </w:t>
      </w:r>
      <w:r w:rsidRPr="00484EEB">
        <w:rPr>
          <w:szCs w:val="24"/>
        </w:rPr>
        <w:t xml:space="preserve">Within sixty (60) days after the passage of this Ordinance by the </w:t>
      </w:r>
      <w:r>
        <w:rPr>
          <w:szCs w:val="24"/>
        </w:rPr>
        <w:t>City</w:t>
      </w:r>
      <w:r w:rsidRPr="00484EEB">
        <w:rPr>
          <w:szCs w:val="24"/>
        </w:rPr>
        <w:t xml:space="preserve">, </w:t>
      </w:r>
      <w:r>
        <w:rPr>
          <w:szCs w:val="24"/>
        </w:rPr>
        <w:t>Brightspeed</w:t>
      </w:r>
      <w:r w:rsidRPr="00484EEB">
        <w:rPr>
          <w:szCs w:val="24"/>
        </w:rPr>
        <w:t xml:space="preserve"> shall file </w:t>
      </w:r>
      <w:r>
        <w:rPr>
          <w:szCs w:val="24"/>
        </w:rPr>
        <w:t>a signed copy</w:t>
      </w:r>
      <w:r w:rsidRPr="00484EEB">
        <w:rPr>
          <w:szCs w:val="24"/>
        </w:rPr>
        <w:t xml:space="preserve"> thereof with the </w:t>
      </w:r>
      <w:r>
        <w:rPr>
          <w:szCs w:val="24"/>
        </w:rPr>
        <w:t>City Clerk</w:t>
      </w:r>
      <w:r w:rsidRPr="00484EEB">
        <w:rPr>
          <w:szCs w:val="24"/>
        </w:rPr>
        <w:t>, otherwise the Ordinance and the rights granted herein shall be null and void.</w:t>
      </w:r>
    </w:p>
    <w:p w14:paraId="66D8657A" w14:textId="77777777" w:rsidR="00D8733D" w:rsidRPr="00484EEB" w:rsidRDefault="00D8733D" w:rsidP="00D8733D">
      <w:pPr>
        <w:tabs>
          <w:tab w:val="left" w:pos="720"/>
          <w:tab w:val="left" w:pos="1080"/>
          <w:tab w:val="left" w:pos="1530"/>
        </w:tabs>
        <w:jc w:val="both"/>
        <w:rPr>
          <w:szCs w:val="24"/>
        </w:rPr>
      </w:pPr>
    </w:p>
    <w:p w14:paraId="16B9F63B" w14:textId="77777777" w:rsidR="00D8733D" w:rsidRPr="00484EEB" w:rsidRDefault="00D8733D" w:rsidP="00D8733D">
      <w:pPr>
        <w:tabs>
          <w:tab w:val="left" w:pos="720"/>
          <w:tab w:val="left" w:pos="1080"/>
          <w:tab w:val="left" w:pos="1530"/>
        </w:tabs>
        <w:jc w:val="both"/>
        <w:rPr>
          <w:szCs w:val="24"/>
        </w:rPr>
      </w:pPr>
      <w:r w:rsidRPr="00484EEB">
        <w:rPr>
          <w:b/>
          <w:bCs/>
          <w:szCs w:val="24"/>
        </w:rPr>
        <w:t xml:space="preserve">SECTION </w:t>
      </w:r>
      <w:r w:rsidRPr="00484EEB">
        <w:rPr>
          <w:b/>
          <w:szCs w:val="24"/>
        </w:rPr>
        <w:t>3.</w:t>
      </w:r>
      <w:r w:rsidRPr="00484EEB">
        <w:rPr>
          <w:szCs w:val="24"/>
        </w:rPr>
        <w:t xml:space="preserve"> </w:t>
      </w:r>
      <w:r w:rsidRPr="00484EEB">
        <w:rPr>
          <w:szCs w:val="24"/>
        </w:rPr>
        <w:tab/>
      </w:r>
      <w:r w:rsidRPr="00484EEB">
        <w:rPr>
          <w:b/>
          <w:bCs/>
          <w:szCs w:val="24"/>
          <w:u w:val="single"/>
        </w:rPr>
        <w:t>Term</w:t>
      </w:r>
      <w:r w:rsidRPr="00484EEB">
        <w:rPr>
          <w:b/>
          <w:bCs/>
          <w:szCs w:val="24"/>
        </w:rPr>
        <w:t xml:space="preserve">. </w:t>
      </w:r>
      <w:r w:rsidRPr="00484EEB">
        <w:rPr>
          <w:szCs w:val="24"/>
        </w:rPr>
        <w:t xml:space="preserve">The Term of this Franchise is </w:t>
      </w:r>
      <w:r>
        <w:rPr>
          <w:szCs w:val="24"/>
        </w:rPr>
        <w:t>fifteen (15)</w:t>
      </w:r>
      <w:r w:rsidRPr="00484EEB">
        <w:rPr>
          <w:szCs w:val="24"/>
        </w:rPr>
        <w:t xml:space="preserve"> years commencing on the date of Acceptance by </w:t>
      </w:r>
      <w:r>
        <w:rPr>
          <w:szCs w:val="24"/>
        </w:rPr>
        <w:t>Brightspeed</w:t>
      </w:r>
      <w:r w:rsidRPr="00484EEB">
        <w:rPr>
          <w:szCs w:val="24"/>
        </w:rPr>
        <w:t xml:space="preserve"> as set forth in Section 2, above.</w:t>
      </w:r>
      <w:r>
        <w:rPr>
          <w:szCs w:val="24"/>
        </w:rPr>
        <w:t xml:space="preserve"> This Franchise will automatically renew for three additional and successive five (5) year terms.</w:t>
      </w:r>
    </w:p>
    <w:p w14:paraId="7727E10A" w14:textId="77777777" w:rsidR="00D8733D" w:rsidRPr="00484EEB" w:rsidRDefault="00D8733D" w:rsidP="00D8733D">
      <w:pPr>
        <w:tabs>
          <w:tab w:val="left" w:pos="720"/>
          <w:tab w:val="left" w:pos="1080"/>
          <w:tab w:val="left" w:pos="1530"/>
        </w:tabs>
        <w:jc w:val="both"/>
        <w:rPr>
          <w:szCs w:val="24"/>
        </w:rPr>
      </w:pPr>
    </w:p>
    <w:p w14:paraId="4FF131E5" w14:textId="77777777" w:rsidR="00D8733D" w:rsidRPr="00484EEB" w:rsidRDefault="00D8733D" w:rsidP="00D8733D">
      <w:pPr>
        <w:tabs>
          <w:tab w:val="left" w:pos="720"/>
          <w:tab w:val="left" w:pos="1080"/>
          <w:tab w:val="left" w:pos="1530"/>
        </w:tabs>
        <w:jc w:val="both"/>
        <w:rPr>
          <w:b/>
          <w:szCs w:val="24"/>
        </w:rPr>
      </w:pPr>
      <w:r w:rsidRPr="00484EEB">
        <w:rPr>
          <w:b/>
          <w:szCs w:val="24"/>
        </w:rPr>
        <w:t>SECTION 4.</w:t>
      </w:r>
      <w:r w:rsidRPr="00484EEB">
        <w:rPr>
          <w:b/>
          <w:szCs w:val="24"/>
        </w:rPr>
        <w:tab/>
      </w:r>
      <w:r w:rsidRPr="00484EEB">
        <w:rPr>
          <w:b/>
          <w:szCs w:val="24"/>
          <w:u w:val="single"/>
        </w:rPr>
        <w:t>Franchise Fee</w:t>
      </w:r>
      <w:r w:rsidRPr="00484EEB">
        <w:rPr>
          <w:b/>
          <w:szCs w:val="24"/>
        </w:rPr>
        <w:t xml:space="preserve">. </w:t>
      </w:r>
      <w:r>
        <w:rPr>
          <w:szCs w:val="24"/>
        </w:rPr>
        <w:t xml:space="preserve">Within sixty (60) days </w:t>
      </w:r>
      <w:r w:rsidRPr="00484EEB">
        <w:rPr>
          <w:szCs w:val="24"/>
        </w:rPr>
        <w:t xml:space="preserve">after the date of </w:t>
      </w:r>
      <w:r>
        <w:rPr>
          <w:szCs w:val="24"/>
        </w:rPr>
        <w:t>Brightspeed’</w:t>
      </w:r>
      <w:r w:rsidRPr="00484EEB">
        <w:rPr>
          <w:szCs w:val="24"/>
        </w:rPr>
        <w:t xml:space="preserve">s Acceptance of this Ordinance and until its expiration, </w:t>
      </w:r>
      <w:r>
        <w:rPr>
          <w:szCs w:val="24"/>
        </w:rPr>
        <w:t>Brightspeed</w:t>
      </w:r>
      <w:r w:rsidRPr="00484EEB">
        <w:rPr>
          <w:szCs w:val="24"/>
        </w:rPr>
        <w:t xml:space="preserve"> will pay the </w:t>
      </w:r>
      <w:r>
        <w:rPr>
          <w:szCs w:val="24"/>
        </w:rPr>
        <w:t>City one (1</w:t>
      </w:r>
      <w:r w:rsidRPr="00484EEB">
        <w:rPr>
          <w:szCs w:val="24"/>
        </w:rPr>
        <w:t xml:space="preserve">%) of </w:t>
      </w:r>
      <w:r>
        <w:rPr>
          <w:szCs w:val="24"/>
        </w:rPr>
        <w:t>Brightspeed’</w:t>
      </w:r>
      <w:r w:rsidRPr="00484EEB">
        <w:rPr>
          <w:szCs w:val="24"/>
        </w:rPr>
        <w:t xml:space="preserve">s local exchange access service Gross Revenue. Payment shall be made </w:t>
      </w:r>
      <w:r>
        <w:rPr>
          <w:szCs w:val="24"/>
        </w:rPr>
        <w:t xml:space="preserve">quarterly </w:t>
      </w:r>
      <w:r w:rsidRPr="00484EEB">
        <w:rPr>
          <w:szCs w:val="24"/>
        </w:rPr>
        <w:t xml:space="preserve">within sixty (60) days after the end of each </w:t>
      </w:r>
      <w:r>
        <w:rPr>
          <w:szCs w:val="24"/>
        </w:rPr>
        <w:t xml:space="preserve">quarter </w:t>
      </w:r>
      <w:r w:rsidRPr="00484EEB">
        <w:rPr>
          <w:szCs w:val="24"/>
        </w:rPr>
        <w:t>during the Term of this Franchise.</w:t>
      </w:r>
    </w:p>
    <w:p w14:paraId="7314025E" w14:textId="77777777" w:rsidR="00D8733D" w:rsidRPr="00484EEB" w:rsidRDefault="00D8733D" w:rsidP="00D8733D">
      <w:pPr>
        <w:tabs>
          <w:tab w:val="left" w:pos="720"/>
          <w:tab w:val="left" w:pos="1080"/>
          <w:tab w:val="left" w:pos="1530"/>
        </w:tabs>
        <w:jc w:val="both"/>
        <w:rPr>
          <w:szCs w:val="24"/>
        </w:rPr>
      </w:pPr>
    </w:p>
    <w:p w14:paraId="61ABCABB" w14:textId="77777777" w:rsidR="00D8733D" w:rsidRPr="00484EEB" w:rsidRDefault="00D8733D" w:rsidP="00D8733D">
      <w:pPr>
        <w:tabs>
          <w:tab w:val="left" w:pos="720"/>
          <w:tab w:val="left" w:pos="1080"/>
          <w:tab w:val="left" w:pos="1530"/>
        </w:tabs>
        <w:jc w:val="both"/>
        <w:rPr>
          <w:b/>
          <w:szCs w:val="24"/>
        </w:rPr>
      </w:pPr>
      <w:r w:rsidRPr="00484EEB">
        <w:rPr>
          <w:b/>
          <w:szCs w:val="24"/>
        </w:rPr>
        <w:t>SECTION 5.</w:t>
      </w:r>
      <w:r w:rsidRPr="00484EEB">
        <w:rPr>
          <w:b/>
          <w:szCs w:val="24"/>
        </w:rPr>
        <w:tab/>
      </w:r>
      <w:r>
        <w:rPr>
          <w:b/>
          <w:szCs w:val="24"/>
          <w:u w:val="single"/>
        </w:rPr>
        <w:t xml:space="preserve">Records </w:t>
      </w:r>
      <w:r w:rsidRPr="00484EEB">
        <w:rPr>
          <w:b/>
          <w:szCs w:val="24"/>
          <w:u w:val="single"/>
        </w:rPr>
        <w:t>Inspection</w:t>
      </w:r>
      <w:r w:rsidRPr="00484EEB">
        <w:rPr>
          <w:b/>
          <w:szCs w:val="24"/>
        </w:rPr>
        <w:t xml:space="preserve">. </w:t>
      </w:r>
      <w:r>
        <w:rPr>
          <w:color w:val="000000"/>
          <w:szCs w:val="24"/>
        </w:rPr>
        <w:t>Brightspeed</w:t>
      </w:r>
      <w:r w:rsidRPr="00484EEB">
        <w:rPr>
          <w:color w:val="000000"/>
          <w:szCs w:val="24"/>
        </w:rPr>
        <w:t xml:space="preserve"> shall make available to the </w:t>
      </w:r>
      <w:r>
        <w:rPr>
          <w:color w:val="000000"/>
          <w:szCs w:val="24"/>
        </w:rPr>
        <w:t>City</w:t>
      </w:r>
      <w:r w:rsidRPr="00484EEB">
        <w:rPr>
          <w:color w:val="000000"/>
          <w:szCs w:val="24"/>
        </w:rPr>
        <w:t xml:space="preserve">, upon reasonable advance written notice of no less than sixty (60) days, such information pertinent only to enforcing the terms of this Ordinance in such form and at such times as </w:t>
      </w:r>
      <w:r>
        <w:rPr>
          <w:color w:val="000000"/>
          <w:szCs w:val="24"/>
        </w:rPr>
        <w:t>Brightspeed</w:t>
      </w:r>
      <w:r w:rsidRPr="00484EEB">
        <w:rPr>
          <w:color w:val="000000"/>
          <w:szCs w:val="24"/>
        </w:rPr>
        <w:t xml:space="preserve"> can reasonably make available. Subject to applicable laws, any information that is provided to the </w:t>
      </w:r>
      <w:r>
        <w:rPr>
          <w:color w:val="000000"/>
          <w:szCs w:val="24"/>
        </w:rPr>
        <w:t>City</w:t>
      </w:r>
      <w:r w:rsidRPr="00484EEB">
        <w:rPr>
          <w:color w:val="000000"/>
          <w:szCs w:val="24"/>
        </w:rPr>
        <w:t xml:space="preserve"> and/or that the </w:t>
      </w:r>
      <w:r>
        <w:rPr>
          <w:color w:val="000000"/>
          <w:szCs w:val="24"/>
        </w:rPr>
        <w:t>City</w:t>
      </w:r>
      <w:r w:rsidRPr="00484EEB">
        <w:rPr>
          <w:color w:val="000000"/>
          <w:szCs w:val="24"/>
        </w:rPr>
        <w:t xml:space="preserve"> reviews </w:t>
      </w:r>
      <w:r w:rsidRPr="00484EEB">
        <w:rPr>
          <w:i/>
          <w:color w:val="000000"/>
          <w:szCs w:val="24"/>
        </w:rPr>
        <w:t>in camera</w:t>
      </w:r>
      <w:r w:rsidRPr="00484EEB">
        <w:rPr>
          <w:color w:val="000000"/>
          <w:szCs w:val="24"/>
        </w:rPr>
        <w:t xml:space="preserve"> is confidential and proprietary and shall not be disclosed or used for any purpose other than verifying compliance with the terms of this Ordinance. Any such information provided to the </w:t>
      </w:r>
      <w:r>
        <w:rPr>
          <w:color w:val="000000"/>
          <w:szCs w:val="24"/>
        </w:rPr>
        <w:t>City</w:t>
      </w:r>
      <w:r w:rsidRPr="00484EEB">
        <w:rPr>
          <w:color w:val="000000"/>
          <w:szCs w:val="24"/>
        </w:rPr>
        <w:t xml:space="preserve"> shall be immediately returned to </w:t>
      </w:r>
      <w:r>
        <w:rPr>
          <w:color w:val="000000"/>
          <w:szCs w:val="24"/>
        </w:rPr>
        <w:t>Brightspeed</w:t>
      </w:r>
      <w:r w:rsidRPr="00484EEB">
        <w:rPr>
          <w:color w:val="000000"/>
          <w:szCs w:val="24"/>
        </w:rPr>
        <w:t xml:space="preserve"> following review.  The </w:t>
      </w:r>
      <w:r>
        <w:rPr>
          <w:color w:val="000000"/>
          <w:szCs w:val="24"/>
        </w:rPr>
        <w:t>City</w:t>
      </w:r>
      <w:r w:rsidRPr="00484EEB">
        <w:rPr>
          <w:color w:val="000000"/>
          <w:szCs w:val="24"/>
        </w:rPr>
        <w:t xml:space="preserve"> will not make copies of such information.</w:t>
      </w:r>
    </w:p>
    <w:p w14:paraId="168D4812" w14:textId="77777777" w:rsidR="00D8733D" w:rsidRPr="00484EEB" w:rsidRDefault="00D8733D" w:rsidP="00D8733D">
      <w:pPr>
        <w:tabs>
          <w:tab w:val="left" w:pos="720"/>
          <w:tab w:val="left" w:pos="1080"/>
          <w:tab w:val="left" w:pos="1530"/>
        </w:tabs>
        <w:jc w:val="both"/>
        <w:rPr>
          <w:szCs w:val="24"/>
        </w:rPr>
      </w:pPr>
    </w:p>
    <w:p w14:paraId="45128FBD" w14:textId="77777777" w:rsidR="00D8733D" w:rsidRDefault="00D8733D" w:rsidP="00D8733D">
      <w:pPr>
        <w:rPr>
          <w:szCs w:val="24"/>
        </w:rPr>
      </w:pPr>
      <w:r w:rsidRPr="00484EEB">
        <w:rPr>
          <w:b/>
          <w:bCs/>
          <w:szCs w:val="24"/>
        </w:rPr>
        <w:t>SECTION 6.</w:t>
      </w:r>
      <w:r w:rsidRPr="00484EEB">
        <w:rPr>
          <w:b/>
          <w:bCs/>
          <w:szCs w:val="24"/>
        </w:rPr>
        <w:tab/>
      </w:r>
      <w:r w:rsidRPr="00484EEB">
        <w:rPr>
          <w:b/>
          <w:bCs/>
          <w:szCs w:val="24"/>
          <w:u w:val="single"/>
        </w:rPr>
        <w:t>Non-Exclusive Franchise</w:t>
      </w:r>
      <w:r w:rsidRPr="00484EEB">
        <w:rPr>
          <w:b/>
          <w:bCs/>
          <w:szCs w:val="24"/>
        </w:rPr>
        <w:t xml:space="preserve">. </w:t>
      </w:r>
      <w:r w:rsidRPr="00484EEB">
        <w:rPr>
          <w:szCs w:val="24"/>
        </w:rPr>
        <w:t xml:space="preserve">The right to use and occupy the Public Ways of the </w:t>
      </w:r>
      <w:r>
        <w:rPr>
          <w:szCs w:val="24"/>
        </w:rPr>
        <w:t>City</w:t>
      </w:r>
      <w:r w:rsidRPr="00484EEB">
        <w:rPr>
          <w:szCs w:val="24"/>
        </w:rPr>
        <w:t xml:space="preserve"> shall be nonexclusive, and the </w:t>
      </w:r>
      <w:r>
        <w:rPr>
          <w:szCs w:val="24"/>
        </w:rPr>
        <w:t>Town</w:t>
      </w:r>
      <w:r w:rsidRPr="00484EEB">
        <w:rPr>
          <w:szCs w:val="24"/>
        </w:rPr>
        <w:t xml:space="preserve"> reserves the right to use the Public Ways for itself or any other entity.  The </w:t>
      </w:r>
      <w:r>
        <w:rPr>
          <w:szCs w:val="24"/>
        </w:rPr>
        <w:t>City’</w:t>
      </w:r>
      <w:r w:rsidRPr="00484EEB">
        <w:rPr>
          <w:szCs w:val="24"/>
        </w:rPr>
        <w:t xml:space="preserve">s use, however, shall not unreasonably interfere with </w:t>
      </w:r>
      <w:r>
        <w:rPr>
          <w:szCs w:val="24"/>
        </w:rPr>
        <w:t>Brightspeed’</w:t>
      </w:r>
      <w:r w:rsidRPr="00484EEB">
        <w:rPr>
          <w:szCs w:val="24"/>
        </w:rPr>
        <w:t>s Facilities.</w:t>
      </w:r>
    </w:p>
    <w:p w14:paraId="74211E26" w14:textId="77777777" w:rsidR="00D8733D" w:rsidRDefault="00D8733D" w:rsidP="00D8733D">
      <w:pPr>
        <w:rPr>
          <w:szCs w:val="24"/>
        </w:rPr>
      </w:pPr>
    </w:p>
    <w:p w14:paraId="358E8580" w14:textId="77777777" w:rsidR="00D8733D" w:rsidRPr="00484EEB" w:rsidRDefault="00D8733D" w:rsidP="00D8733D">
      <w:pPr>
        <w:rPr>
          <w:szCs w:val="24"/>
        </w:rPr>
      </w:pPr>
      <w:r w:rsidRPr="00484EEB">
        <w:rPr>
          <w:b/>
          <w:bCs/>
          <w:szCs w:val="24"/>
        </w:rPr>
        <w:t>SECTION 7.</w:t>
      </w:r>
      <w:r w:rsidRPr="00484EEB">
        <w:rPr>
          <w:b/>
          <w:bCs/>
          <w:szCs w:val="24"/>
        </w:rPr>
        <w:tab/>
      </w:r>
      <w:r>
        <w:rPr>
          <w:b/>
          <w:bCs/>
          <w:szCs w:val="24"/>
          <w:u w:val="single"/>
        </w:rPr>
        <w:t>City</w:t>
      </w:r>
      <w:r w:rsidRPr="00484EEB">
        <w:rPr>
          <w:b/>
          <w:bCs/>
          <w:szCs w:val="24"/>
          <w:u w:val="single"/>
        </w:rPr>
        <w:t xml:space="preserve"> Regulatory Authority</w:t>
      </w:r>
      <w:r w:rsidRPr="00484EEB">
        <w:rPr>
          <w:b/>
          <w:bCs/>
          <w:szCs w:val="24"/>
        </w:rPr>
        <w:t xml:space="preserve">. </w:t>
      </w:r>
      <w:r w:rsidRPr="00484EEB">
        <w:rPr>
          <w:szCs w:val="24"/>
        </w:rPr>
        <w:t xml:space="preserve">The </w:t>
      </w:r>
      <w:r>
        <w:rPr>
          <w:szCs w:val="24"/>
        </w:rPr>
        <w:t>City</w:t>
      </w:r>
      <w:r w:rsidRPr="00484EEB">
        <w:rPr>
          <w:szCs w:val="24"/>
        </w:rPr>
        <w:t xml:space="preserve"> reserves the right to adopt such additional ordinances and regulations as may be deemed necessary in the exercise of its police power for the protection of the health, safety and welfare of its citizens and their properties consistent with applicable federal and state law.</w:t>
      </w:r>
    </w:p>
    <w:p w14:paraId="37A45658" w14:textId="77777777" w:rsidR="00D8733D" w:rsidRPr="00484EEB" w:rsidRDefault="00D8733D" w:rsidP="00D8733D">
      <w:pPr>
        <w:tabs>
          <w:tab w:val="left" w:pos="720"/>
          <w:tab w:val="left" w:pos="1080"/>
          <w:tab w:val="left" w:pos="1530"/>
        </w:tabs>
        <w:jc w:val="both"/>
        <w:rPr>
          <w:szCs w:val="24"/>
        </w:rPr>
      </w:pPr>
    </w:p>
    <w:p w14:paraId="36913574" w14:textId="77777777" w:rsidR="00D8733D" w:rsidRPr="00484EEB" w:rsidRDefault="00D8733D" w:rsidP="00D8733D">
      <w:pPr>
        <w:tabs>
          <w:tab w:val="left" w:pos="720"/>
          <w:tab w:val="left" w:pos="1080"/>
          <w:tab w:val="left" w:pos="1530"/>
        </w:tabs>
        <w:jc w:val="both"/>
        <w:rPr>
          <w:szCs w:val="24"/>
        </w:rPr>
      </w:pPr>
      <w:r w:rsidRPr="00484EEB">
        <w:rPr>
          <w:b/>
          <w:bCs/>
          <w:szCs w:val="24"/>
        </w:rPr>
        <w:t>SECTION 8.</w:t>
      </w:r>
      <w:r w:rsidRPr="00484EEB">
        <w:rPr>
          <w:b/>
          <w:bCs/>
          <w:szCs w:val="24"/>
        </w:rPr>
        <w:tab/>
      </w:r>
      <w:r w:rsidRPr="00484EEB">
        <w:rPr>
          <w:b/>
          <w:bCs/>
          <w:szCs w:val="24"/>
          <w:u w:val="single"/>
        </w:rPr>
        <w:t>Indemnification</w:t>
      </w:r>
      <w:r w:rsidRPr="00484EEB">
        <w:rPr>
          <w:b/>
          <w:bCs/>
          <w:szCs w:val="24"/>
        </w:rPr>
        <w:t xml:space="preserve">. </w:t>
      </w:r>
      <w:r w:rsidRPr="00484EEB">
        <w:rPr>
          <w:szCs w:val="24"/>
        </w:rPr>
        <w:t xml:space="preserve">The </w:t>
      </w:r>
      <w:r>
        <w:rPr>
          <w:szCs w:val="24"/>
        </w:rPr>
        <w:t xml:space="preserve">City </w:t>
      </w:r>
      <w:r w:rsidRPr="00484EEB">
        <w:rPr>
          <w:szCs w:val="24"/>
        </w:rPr>
        <w:t xml:space="preserve">shall not be liable for any property damage or loss or injury to or death of any person that occurs in the construction, operation or maintenance by </w:t>
      </w:r>
      <w:r>
        <w:rPr>
          <w:szCs w:val="24"/>
        </w:rPr>
        <w:t>Brightspeed</w:t>
      </w:r>
      <w:r w:rsidRPr="00484EEB">
        <w:rPr>
          <w:szCs w:val="24"/>
        </w:rPr>
        <w:t xml:space="preserve"> of its Facilities. </w:t>
      </w:r>
      <w:r>
        <w:rPr>
          <w:szCs w:val="24"/>
        </w:rPr>
        <w:t>Brightspeed</w:t>
      </w:r>
      <w:r w:rsidRPr="00484EEB">
        <w:rPr>
          <w:szCs w:val="24"/>
        </w:rPr>
        <w:t xml:space="preserve"> shall indemnify, defend and hold the </w:t>
      </w:r>
      <w:r>
        <w:rPr>
          <w:szCs w:val="24"/>
        </w:rPr>
        <w:t>City</w:t>
      </w:r>
      <w:r w:rsidRPr="00484EEB">
        <w:rPr>
          <w:szCs w:val="24"/>
        </w:rPr>
        <w:t xml:space="preserve"> harmless from and against </w:t>
      </w:r>
      <w:r>
        <w:rPr>
          <w:szCs w:val="24"/>
        </w:rPr>
        <w:t xml:space="preserve">third party </w:t>
      </w:r>
      <w:r w:rsidRPr="00484EEB">
        <w:rPr>
          <w:szCs w:val="24"/>
        </w:rPr>
        <w:t xml:space="preserve">claims, demands, liens and all liability or damage of whatsoever kind on account of </w:t>
      </w:r>
      <w:r>
        <w:rPr>
          <w:szCs w:val="24"/>
        </w:rPr>
        <w:t>Brightspeed’</w:t>
      </w:r>
      <w:r w:rsidRPr="00484EEB">
        <w:rPr>
          <w:szCs w:val="24"/>
        </w:rPr>
        <w:t xml:space="preserve">s use of the Public Ways. The </w:t>
      </w:r>
      <w:r>
        <w:rPr>
          <w:szCs w:val="24"/>
        </w:rPr>
        <w:t>City</w:t>
      </w:r>
      <w:r w:rsidRPr="00484EEB">
        <w:rPr>
          <w:szCs w:val="24"/>
        </w:rPr>
        <w:t xml:space="preserve"> shall: (a) give prompt written notice to </w:t>
      </w:r>
      <w:r>
        <w:rPr>
          <w:szCs w:val="24"/>
        </w:rPr>
        <w:t>Brightspeed</w:t>
      </w:r>
      <w:r w:rsidRPr="00484EEB">
        <w:rPr>
          <w:szCs w:val="24"/>
        </w:rPr>
        <w:t xml:space="preserve"> of any claim, demand or lien with respect to which the </w:t>
      </w:r>
      <w:r>
        <w:rPr>
          <w:szCs w:val="24"/>
        </w:rPr>
        <w:t>City</w:t>
      </w:r>
      <w:r w:rsidRPr="00484EEB">
        <w:rPr>
          <w:szCs w:val="24"/>
        </w:rPr>
        <w:t xml:space="preserve"> seeks indemnification hereunder; and (b) permit </w:t>
      </w:r>
      <w:r>
        <w:rPr>
          <w:szCs w:val="24"/>
        </w:rPr>
        <w:t>Brightspeed</w:t>
      </w:r>
      <w:r w:rsidRPr="00484EEB">
        <w:rPr>
          <w:szCs w:val="24"/>
        </w:rPr>
        <w:t xml:space="preserve"> to assume the defense of such claim, demand, or lien. </w:t>
      </w:r>
      <w:r>
        <w:rPr>
          <w:szCs w:val="24"/>
        </w:rPr>
        <w:t>Brightspeed</w:t>
      </w:r>
      <w:r w:rsidRPr="00484EEB">
        <w:rPr>
          <w:szCs w:val="24"/>
        </w:rPr>
        <w:t xml:space="preserve"> shall not be subject to liability for any settlement made without its consent. Notwithstanding the other provisions contained herein, </w:t>
      </w:r>
      <w:r>
        <w:rPr>
          <w:szCs w:val="24"/>
        </w:rPr>
        <w:t>Brightspeed</w:t>
      </w:r>
      <w:r w:rsidRPr="00484EEB">
        <w:rPr>
          <w:szCs w:val="24"/>
        </w:rPr>
        <w:t xml:space="preserve"> shall in no event be required to indemnify the </w:t>
      </w:r>
      <w:r>
        <w:rPr>
          <w:szCs w:val="24"/>
        </w:rPr>
        <w:t>City</w:t>
      </w:r>
      <w:r w:rsidRPr="00484EEB">
        <w:rPr>
          <w:szCs w:val="24"/>
        </w:rPr>
        <w:t xml:space="preserve"> for any claims, demands, or liens arising from the negligence or wrongful actions or inactions of the </w:t>
      </w:r>
      <w:r>
        <w:rPr>
          <w:szCs w:val="24"/>
        </w:rPr>
        <w:t>City</w:t>
      </w:r>
      <w:r w:rsidRPr="00484EEB">
        <w:rPr>
          <w:szCs w:val="24"/>
        </w:rPr>
        <w:t>, its officials, boards, commissions, agents, contractors, and/or employees.</w:t>
      </w:r>
    </w:p>
    <w:p w14:paraId="7BBC618D" w14:textId="77777777" w:rsidR="00D8733D" w:rsidRPr="00484EEB" w:rsidRDefault="00D8733D" w:rsidP="00D8733D">
      <w:pPr>
        <w:tabs>
          <w:tab w:val="left" w:pos="720"/>
          <w:tab w:val="left" w:pos="1080"/>
          <w:tab w:val="left" w:pos="1530"/>
        </w:tabs>
        <w:jc w:val="both"/>
        <w:rPr>
          <w:szCs w:val="24"/>
        </w:rPr>
      </w:pPr>
    </w:p>
    <w:p w14:paraId="04F76A31" w14:textId="77777777" w:rsidR="00D8733D" w:rsidRPr="00484EEB" w:rsidRDefault="00D8733D" w:rsidP="00D8733D">
      <w:pPr>
        <w:tabs>
          <w:tab w:val="left" w:pos="720"/>
          <w:tab w:val="left" w:pos="1080"/>
          <w:tab w:val="left" w:pos="1530"/>
        </w:tabs>
        <w:jc w:val="both"/>
        <w:rPr>
          <w:b/>
          <w:szCs w:val="24"/>
          <w:u w:val="single"/>
        </w:rPr>
      </w:pPr>
      <w:r w:rsidRPr="00484EEB">
        <w:rPr>
          <w:b/>
          <w:szCs w:val="24"/>
        </w:rPr>
        <w:t>SECTION 9.</w:t>
      </w:r>
      <w:r w:rsidRPr="00484EEB">
        <w:rPr>
          <w:b/>
          <w:szCs w:val="24"/>
        </w:rPr>
        <w:tab/>
      </w:r>
      <w:r w:rsidRPr="00484EEB">
        <w:rPr>
          <w:b/>
          <w:szCs w:val="24"/>
          <w:u w:val="single"/>
        </w:rPr>
        <w:t>Insurance Requirements</w:t>
      </w:r>
      <w:r w:rsidRPr="00484EEB">
        <w:rPr>
          <w:b/>
          <w:szCs w:val="24"/>
        </w:rPr>
        <w:t xml:space="preserve">. </w:t>
      </w:r>
      <w:r>
        <w:rPr>
          <w:rFonts w:eastAsia="Arial"/>
          <w:color w:val="000000"/>
          <w:szCs w:val="24"/>
        </w:rPr>
        <w:t>Brightspeed</w:t>
      </w:r>
      <w:r w:rsidRPr="00484EEB">
        <w:rPr>
          <w:rFonts w:eastAsia="Arial"/>
          <w:color w:val="000000"/>
          <w:szCs w:val="24"/>
        </w:rPr>
        <w:t xml:space="preserve"> will maintain in full force and effect for the Term of the Franchise, at </w:t>
      </w:r>
      <w:r>
        <w:rPr>
          <w:rFonts w:eastAsia="Arial"/>
          <w:color w:val="000000"/>
          <w:szCs w:val="24"/>
        </w:rPr>
        <w:t>Brightspeed’</w:t>
      </w:r>
      <w:r w:rsidRPr="00484EEB">
        <w:rPr>
          <w:rFonts w:eastAsia="Arial"/>
          <w:color w:val="000000"/>
          <w:szCs w:val="24"/>
        </w:rPr>
        <w:t xml:space="preserve">s expense, a comprehensive liability insurance policy written by a company authorized to do business in the </w:t>
      </w:r>
      <w:r>
        <w:rPr>
          <w:rFonts w:eastAsia="Arial"/>
          <w:color w:val="000000"/>
          <w:szCs w:val="24"/>
        </w:rPr>
        <w:t>Commonwealth of Virginia</w:t>
      </w:r>
      <w:r w:rsidRPr="00484EEB">
        <w:rPr>
          <w:rFonts w:eastAsia="Arial"/>
          <w:color w:val="000000"/>
          <w:szCs w:val="24"/>
        </w:rPr>
        <w:t xml:space="preserve">, or will provide self-insurance reasonably satisfactory to the </w:t>
      </w:r>
      <w:r>
        <w:rPr>
          <w:rFonts w:eastAsia="Arial"/>
          <w:color w:val="000000"/>
          <w:szCs w:val="24"/>
        </w:rPr>
        <w:t>City</w:t>
      </w:r>
      <w:r w:rsidRPr="00484EEB">
        <w:rPr>
          <w:rFonts w:eastAsia="Arial"/>
          <w:color w:val="000000"/>
          <w:szCs w:val="24"/>
        </w:rPr>
        <w:t xml:space="preserve">, protecting it against liability for loss, personal injury and property damage occasioned by the operation of the System by </w:t>
      </w:r>
      <w:r>
        <w:rPr>
          <w:rFonts w:eastAsia="Arial"/>
          <w:color w:val="000000"/>
          <w:szCs w:val="24"/>
        </w:rPr>
        <w:t>Brightspeed</w:t>
      </w:r>
      <w:r w:rsidRPr="00484EEB">
        <w:rPr>
          <w:rFonts w:eastAsia="Arial"/>
          <w:color w:val="000000"/>
          <w:szCs w:val="24"/>
        </w:rPr>
        <w:t xml:space="preserve">. Such insurance will be in an amount not less than $1,000,000.00. </w:t>
      </w:r>
      <w:r>
        <w:rPr>
          <w:rFonts w:eastAsia="Arial"/>
          <w:color w:val="000000"/>
          <w:szCs w:val="24"/>
        </w:rPr>
        <w:t>Brightspeed</w:t>
      </w:r>
      <w:r w:rsidRPr="00484EEB">
        <w:rPr>
          <w:rFonts w:eastAsia="Arial"/>
          <w:color w:val="000000"/>
          <w:szCs w:val="24"/>
        </w:rPr>
        <w:t xml:space="preserve"> will also maintain Worker</w:t>
      </w:r>
      <w:r>
        <w:rPr>
          <w:rFonts w:eastAsia="Arial"/>
          <w:color w:val="000000"/>
          <w:szCs w:val="24"/>
        </w:rPr>
        <w:t>’</w:t>
      </w:r>
      <w:r w:rsidRPr="00484EEB">
        <w:rPr>
          <w:rFonts w:eastAsia="Arial"/>
          <w:color w:val="000000"/>
          <w:szCs w:val="24"/>
        </w:rPr>
        <w:t xml:space="preserve">s Compensation coverage throughout the term of this Franchise as required by law. </w:t>
      </w:r>
      <w:r>
        <w:rPr>
          <w:szCs w:val="24"/>
        </w:rPr>
        <w:t xml:space="preserve"> </w:t>
      </w:r>
      <w:r w:rsidRPr="00487635">
        <w:rPr>
          <w:szCs w:val="24"/>
        </w:rPr>
        <w:t xml:space="preserve">The </w:t>
      </w:r>
      <w:r>
        <w:rPr>
          <w:szCs w:val="24"/>
        </w:rPr>
        <w:t>City</w:t>
      </w:r>
      <w:r w:rsidRPr="00487635">
        <w:rPr>
          <w:szCs w:val="24"/>
        </w:rPr>
        <w:t xml:space="preserve"> may review</w:t>
      </w:r>
      <w:r w:rsidRPr="00484EEB">
        <w:rPr>
          <w:rFonts w:eastAsia="Arial"/>
          <w:color w:val="000000"/>
          <w:szCs w:val="24"/>
        </w:rPr>
        <w:t xml:space="preserve"> the </w:t>
      </w:r>
      <w:r w:rsidRPr="00487635">
        <w:rPr>
          <w:szCs w:val="24"/>
        </w:rPr>
        <w:t>status</w:t>
      </w:r>
      <w:r w:rsidRPr="00484EEB">
        <w:rPr>
          <w:rFonts w:eastAsia="Arial"/>
          <w:color w:val="000000"/>
          <w:szCs w:val="24"/>
        </w:rPr>
        <w:t xml:space="preserve"> of </w:t>
      </w:r>
      <w:r>
        <w:rPr>
          <w:szCs w:val="24"/>
        </w:rPr>
        <w:t>Brightspeed’</w:t>
      </w:r>
      <w:r w:rsidRPr="00487635">
        <w:rPr>
          <w:szCs w:val="24"/>
        </w:rPr>
        <w:t>s</w:t>
      </w:r>
      <w:r w:rsidRPr="00484EEB">
        <w:rPr>
          <w:rFonts w:eastAsia="Arial"/>
          <w:color w:val="000000"/>
          <w:szCs w:val="24"/>
        </w:rPr>
        <w:t xml:space="preserve"> insurance </w:t>
      </w:r>
      <w:r w:rsidRPr="00487635">
        <w:rPr>
          <w:szCs w:val="24"/>
        </w:rPr>
        <w:t xml:space="preserve">at </w:t>
      </w:r>
      <w:hyperlink r:id="rId8" w:history="1">
        <w:r w:rsidRPr="004F1428">
          <w:rPr>
            <w:rStyle w:val="Hyperlink"/>
            <w:szCs w:val="24"/>
          </w:rPr>
          <w:t>www.</w:t>
        </w:r>
        <w:r>
          <w:rPr>
            <w:rStyle w:val="Hyperlink"/>
            <w:szCs w:val="24"/>
          </w:rPr>
          <w:t>Brightspeed</w:t>
        </w:r>
        <w:r w:rsidRPr="004F1428">
          <w:rPr>
            <w:rStyle w:val="Hyperlink"/>
            <w:szCs w:val="24"/>
          </w:rPr>
          <w:t>.com/moi</w:t>
        </w:r>
      </w:hyperlink>
      <w:r w:rsidRPr="004F1428">
        <w:rPr>
          <w:szCs w:val="24"/>
        </w:rPr>
        <w:t>.</w:t>
      </w:r>
      <w:r w:rsidRPr="00484EEB">
        <w:rPr>
          <w:szCs w:val="24"/>
        </w:rPr>
        <w:t xml:space="preserve"> </w:t>
      </w:r>
    </w:p>
    <w:p w14:paraId="22B198F8" w14:textId="77777777" w:rsidR="00D8733D" w:rsidRPr="00484EEB" w:rsidRDefault="00D8733D" w:rsidP="00D8733D">
      <w:pPr>
        <w:tabs>
          <w:tab w:val="left" w:pos="720"/>
          <w:tab w:val="left" w:pos="1080"/>
          <w:tab w:val="left" w:pos="1530"/>
        </w:tabs>
        <w:jc w:val="both"/>
        <w:rPr>
          <w:szCs w:val="24"/>
        </w:rPr>
      </w:pPr>
    </w:p>
    <w:p w14:paraId="12461A4B" w14:textId="77777777" w:rsidR="00D8733D" w:rsidRPr="00484EEB" w:rsidRDefault="00D8733D" w:rsidP="00D8733D">
      <w:pPr>
        <w:tabs>
          <w:tab w:val="left" w:pos="720"/>
          <w:tab w:val="left" w:pos="1080"/>
          <w:tab w:val="left" w:pos="1530"/>
        </w:tabs>
        <w:jc w:val="both"/>
        <w:rPr>
          <w:szCs w:val="24"/>
        </w:rPr>
      </w:pPr>
      <w:r w:rsidRPr="00484EEB">
        <w:rPr>
          <w:b/>
          <w:bCs/>
          <w:szCs w:val="24"/>
        </w:rPr>
        <w:t xml:space="preserve">SECTION </w:t>
      </w:r>
      <w:r w:rsidRPr="00484EEB">
        <w:rPr>
          <w:b/>
          <w:szCs w:val="24"/>
        </w:rPr>
        <w:t>10.</w:t>
      </w:r>
      <w:r w:rsidRPr="00484EEB">
        <w:rPr>
          <w:b/>
          <w:szCs w:val="24"/>
        </w:rPr>
        <w:tab/>
      </w:r>
      <w:r w:rsidRPr="00484EEB">
        <w:rPr>
          <w:b/>
          <w:bCs/>
          <w:szCs w:val="24"/>
          <w:u w:val="single"/>
        </w:rPr>
        <w:t>Annexation</w:t>
      </w:r>
      <w:r w:rsidRPr="00484EEB">
        <w:rPr>
          <w:b/>
          <w:bCs/>
          <w:szCs w:val="24"/>
        </w:rPr>
        <w:t>.</w:t>
      </w:r>
      <w:r w:rsidRPr="00484EEB">
        <w:rPr>
          <w:szCs w:val="24"/>
        </w:rPr>
        <w:t xml:space="preserve"> When any territory is approved for annexation to the </w:t>
      </w:r>
      <w:r>
        <w:rPr>
          <w:szCs w:val="24"/>
        </w:rPr>
        <w:t>City</w:t>
      </w:r>
      <w:r w:rsidRPr="00484EEB">
        <w:rPr>
          <w:szCs w:val="24"/>
        </w:rPr>
        <w:t xml:space="preserve">, the </w:t>
      </w:r>
      <w:r>
        <w:rPr>
          <w:szCs w:val="24"/>
        </w:rPr>
        <w:t xml:space="preserve">City </w:t>
      </w:r>
      <w:r w:rsidRPr="00484EEB">
        <w:rPr>
          <w:szCs w:val="24"/>
        </w:rPr>
        <w:t xml:space="preserve">shall within ten (10) business days </w:t>
      </w:r>
      <w:r>
        <w:rPr>
          <w:szCs w:val="24"/>
        </w:rPr>
        <w:t>notify Brightspeed</w:t>
      </w:r>
      <w:r w:rsidRPr="00484EEB">
        <w:rPr>
          <w:szCs w:val="24"/>
        </w:rPr>
        <w:t xml:space="preserve">: (a) each site address to be annexed as recorded on </w:t>
      </w:r>
      <w:r>
        <w:rPr>
          <w:szCs w:val="24"/>
        </w:rPr>
        <w:t>City</w:t>
      </w:r>
      <w:r w:rsidRPr="00484EEB">
        <w:rPr>
          <w:szCs w:val="24"/>
        </w:rPr>
        <w:t xml:space="preserve"> assessment and tax rolls; (b) a legal description of the proposed boundary change; and (c) a copy of the </w:t>
      </w:r>
      <w:r>
        <w:rPr>
          <w:szCs w:val="24"/>
        </w:rPr>
        <w:t>City’</w:t>
      </w:r>
      <w:r w:rsidRPr="00484EEB">
        <w:rPr>
          <w:szCs w:val="24"/>
        </w:rPr>
        <w:t xml:space="preserve">s ordinance approving the proposed annexation. </w:t>
      </w:r>
    </w:p>
    <w:p w14:paraId="266B6B91" w14:textId="77777777" w:rsidR="00D8733D" w:rsidRPr="00484EEB" w:rsidRDefault="00D8733D" w:rsidP="00D8733D">
      <w:pPr>
        <w:tabs>
          <w:tab w:val="left" w:pos="720"/>
          <w:tab w:val="left" w:pos="1080"/>
          <w:tab w:val="left" w:pos="1530"/>
        </w:tabs>
        <w:jc w:val="both"/>
        <w:rPr>
          <w:b/>
          <w:bCs/>
          <w:szCs w:val="24"/>
        </w:rPr>
      </w:pPr>
    </w:p>
    <w:p w14:paraId="020A559F" w14:textId="77777777" w:rsidR="00D8733D" w:rsidRPr="00484EEB" w:rsidRDefault="00D8733D" w:rsidP="00D8733D">
      <w:pPr>
        <w:tabs>
          <w:tab w:val="left" w:pos="720"/>
          <w:tab w:val="left" w:pos="1080"/>
          <w:tab w:val="left" w:pos="1530"/>
        </w:tabs>
        <w:jc w:val="both"/>
        <w:rPr>
          <w:b/>
          <w:bCs/>
          <w:szCs w:val="24"/>
        </w:rPr>
      </w:pPr>
      <w:r w:rsidRPr="00484EEB">
        <w:rPr>
          <w:b/>
          <w:bCs/>
          <w:szCs w:val="24"/>
        </w:rPr>
        <w:t>SECTION 11.</w:t>
      </w:r>
      <w:r w:rsidRPr="00484EEB">
        <w:rPr>
          <w:b/>
          <w:bCs/>
          <w:szCs w:val="24"/>
        </w:rPr>
        <w:tab/>
      </w:r>
      <w:r w:rsidRPr="00484EEB">
        <w:rPr>
          <w:b/>
          <w:bCs/>
          <w:szCs w:val="24"/>
          <w:u w:val="single"/>
        </w:rPr>
        <w:t xml:space="preserve">Plan, Design, Construction and Installation of </w:t>
      </w:r>
      <w:r>
        <w:rPr>
          <w:b/>
          <w:bCs/>
          <w:szCs w:val="24"/>
          <w:u w:val="single"/>
        </w:rPr>
        <w:t>Brightspeed’</w:t>
      </w:r>
      <w:r w:rsidRPr="00484EEB">
        <w:rPr>
          <w:b/>
          <w:bCs/>
          <w:szCs w:val="24"/>
          <w:u w:val="single"/>
        </w:rPr>
        <w:t>s Facilities</w:t>
      </w:r>
      <w:r w:rsidRPr="00484EEB">
        <w:rPr>
          <w:b/>
          <w:bCs/>
          <w:szCs w:val="24"/>
        </w:rPr>
        <w:t>.</w:t>
      </w:r>
    </w:p>
    <w:p w14:paraId="61837439" w14:textId="77777777" w:rsidR="00D8733D" w:rsidRPr="00484EEB" w:rsidRDefault="00D8733D" w:rsidP="00D8733D">
      <w:pPr>
        <w:tabs>
          <w:tab w:val="left" w:pos="720"/>
          <w:tab w:val="left" w:pos="1080"/>
          <w:tab w:val="left" w:pos="1530"/>
        </w:tabs>
        <w:jc w:val="both"/>
        <w:rPr>
          <w:szCs w:val="24"/>
        </w:rPr>
      </w:pPr>
    </w:p>
    <w:p w14:paraId="0B0EA925" w14:textId="77777777" w:rsidR="00D8733D" w:rsidRPr="00484EEB" w:rsidRDefault="00D8733D" w:rsidP="00D8733D">
      <w:pPr>
        <w:tabs>
          <w:tab w:val="left" w:pos="720"/>
          <w:tab w:val="left" w:pos="1080"/>
          <w:tab w:val="left" w:pos="1530"/>
        </w:tabs>
        <w:jc w:val="both"/>
        <w:rPr>
          <w:szCs w:val="24"/>
        </w:rPr>
      </w:pPr>
      <w:r w:rsidRPr="00484EEB">
        <w:rPr>
          <w:b/>
          <w:bCs/>
          <w:szCs w:val="24"/>
        </w:rPr>
        <w:t>11</w:t>
      </w:r>
      <w:r w:rsidRPr="00484EEB">
        <w:rPr>
          <w:b/>
          <w:szCs w:val="24"/>
        </w:rPr>
        <w:t>.1</w:t>
      </w:r>
      <w:r w:rsidRPr="00484EEB">
        <w:rPr>
          <w:szCs w:val="24"/>
        </w:rPr>
        <w:tab/>
        <w:t>All Facilities under authority of this Ordinance shall be used, constructed and maintained in accordance with applicable law.</w:t>
      </w:r>
    </w:p>
    <w:p w14:paraId="4C7BB347" w14:textId="77777777" w:rsidR="00D8733D" w:rsidRPr="00484EEB" w:rsidRDefault="00D8733D" w:rsidP="00D8733D">
      <w:pPr>
        <w:tabs>
          <w:tab w:val="left" w:pos="720"/>
          <w:tab w:val="left" w:pos="1080"/>
          <w:tab w:val="left" w:pos="1530"/>
        </w:tabs>
        <w:jc w:val="both"/>
        <w:rPr>
          <w:szCs w:val="24"/>
        </w:rPr>
      </w:pPr>
    </w:p>
    <w:p w14:paraId="40998588" w14:textId="77777777" w:rsidR="00D8733D" w:rsidRPr="00484EEB" w:rsidRDefault="00D8733D" w:rsidP="00D8733D">
      <w:pPr>
        <w:tabs>
          <w:tab w:val="left" w:pos="720"/>
          <w:tab w:val="left" w:pos="1080"/>
          <w:tab w:val="left" w:pos="1530"/>
        </w:tabs>
        <w:jc w:val="both"/>
        <w:rPr>
          <w:szCs w:val="24"/>
        </w:rPr>
      </w:pPr>
      <w:r w:rsidRPr="00484EEB">
        <w:rPr>
          <w:b/>
          <w:bCs/>
          <w:szCs w:val="24"/>
        </w:rPr>
        <w:t>11</w:t>
      </w:r>
      <w:r w:rsidRPr="00484EEB">
        <w:rPr>
          <w:b/>
          <w:szCs w:val="24"/>
        </w:rPr>
        <w:t xml:space="preserve">.2 </w:t>
      </w:r>
      <w:r w:rsidRPr="00484EEB">
        <w:rPr>
          <w:szCs w:val="24"/>
        </w:rPr>
        <w:tab/>
      </w:r>
      <w:r>
        <w:rPr>
          <w:szCs w:val="24"/>
        </w:rPr>
        <w:t>Brightspeed</w:t>
      </w:r>
      <w:r w:rsidRPr="00484EEB">
        <w:rPr>
          <w:szCs w:val="24"/>
        </w:rPr>
        <w:t xml:space="preserve"> shall, prior to commencing new construction or major reconstruction work in Public Ways or other public places, apply for a</w:t>
      </w:r>
      <w:r>
        <w:rPr>
          <w:szCs w:val="24"/>
        </w:rPr>
        <w:t>ny required</w:t>
      </w:r>
      <w:r w:rsidRPr="00484EEB">
        <w:rPr>
          <w:szCs w:val="24"/>
        </w:rPr>
        <w:t xml:space="preserve"> permit from the </w:t>
      </w:r>
      <w:r>
        <w:rPr>
          <w:szCs w:val="24"/>
        </w:rPr>
        <w:t>City</w:t>
      </w:r>
      <w:r w:rsidRPr="00484EEB">
        <w:rPr>
          <w:szCs w:val="24"/>
        </w:rPr>
        <w:t xml:space="preserve">, which permit shall not be unreasonably withheld, conditioned, or delayed. </w:t>
      </w:r>
      <w:r>
        <w:rPr>
          <w:szCs w:val="24"/>
        </w:rPr>
        <w:t>Brightspeed</w:t>
      </w:r>
      <w:r w:rsidRPr="00484EEB">
        <w:rPr>
          <w:szCs w:val="24"/>
        </w:rPr>
        <w:t xml:space="preserve"> </w:t>
      </w:r>
      <w:r w:rsidRPr="00484EEB">
        <w:rPr>
          <w:szCs w:val="24"/>
        </w:rPr>
        <w:lastRenderedPageBreak/>
        <w:t xml:space="preserve">will abide by all applicable ordinances and reasonable rules, regulations and requirements of the </w:t>
      </w:r>
      <w:r>
        <w:rPr>
          <w:szCs w:val="24"/>
        </w:rPr>
        <w:t>Town</w:t>
      </w:r>
      <w:r w:rsidRPr="00484EEB">
        <w:rPr>
          <w:szCs w:val="24"/>
        </w:rPr>
        <w:t xml:space="preserve"> consistent with applicable law, and the </w:t>
      </w:r>
      <w:r>
        <w:rPr>
          <w:szCs w:val="24"/>
        </w:rPr>
        <w:t>City</w:t>
      </w:r>
      <w:r w:rsidRPr="00484EEB">
        <w:rPr>
          <w:szCs w:val="24"/>
        </w:rPr>
        <w:t xml:space="preserve"> may inspect the manner of such work and require remedies as may be reasonably necessary to assure compliance. Notwithstanding the foregoing, </w:t>
      </w:r>
      <w:r>
        <w:rPr>
          <w:szCs w:val="24"/>
        </w:rPr>
        <w:t>Brightspeed</w:t>
      </w:r>
      <w:r w:rsidRPr="00484EEB">
        <w:rPr>
          <w:szCs w:val="24"/>
        </w:rPr>
        <w:t xml:space="preserve"> shall not be obligated to obtain a permit to perform emergency repairs.</w:t>
      </w:r>
    </w:p>
    <w:p w14:paraId="5CA48AF8" w14:textId="77777777" w:rsidR="00D8733D" w:rsidRPr="00484EEB" w:rsidRDefault="00D8733D" w:rsidP="00D8733D">
      <w:pPr>
        <w:tabs>
          <w:tab w:val="left" w:pos="720"/>
          <w:tab w:val="left" w:pos="1080"/>
          <w:tab w:val="left" w:pos="1530"/>
        </w:tabs>
        <w:jc w:val="both"/>
        <w:rPr>
          <w:szCs w:val="24"/>
        </w:rPr>
      </w:pPr>
    </w:p>
    <w:p w14:paraId="2F7440C2" w14:textId="77777777" w:rsidR="00D8733D" w:rsidRPr="00484EEB" w:rsidRDefault="00D8733D" w:rsidP="00D8733D">
      <w:pPr>
        <w:tabs>
          <w:tab w:val="left" w:pos="720"/>
          <w:tab w:val="left" w:pos="1080"/>
          <w:tab w:val="left" w:pos="1530"/>
        </w:tabs>
        <w:jc w:val="both"/>
        <w:rPr>
          <w:szCs w:val="24"/>
        </w:rPr>
      </w:pPr>
      <w:r w:rsidRPr="00484EEB">
        <w:rPr>
          <w:b/>
          <w:bCs/>
          <w:szCs w:val="24"/>
        </w:rPr>
        <w:t>11</w:t>
      </w:r>
      <w:r w:rsidRPr="00484EEB">
        <w:rPr>
          <w:b/>
          <w:szCs w:val="24"/>
        </w:rPr>
        <w:t xml:space="preserve">.3 </w:t>
      </w:r>
      <w:r w:rsidRPr="00484EEB">
        <w:rPr>
          <w:szCs w:val="24"/>
        </w:rPr>
        <w:tab/>
        <w:t xml:space="preserve">To the extent practical and consistent with any permit issued by the </w:t>
      </w:r>
      <w:r>
        <w:rPr>
          <w:szCs w:val="24"/>
        </w:rPr>
        <w:t>City</w:t>
      </w:r>
      <w:r w:rsidRPr="00484EEB">
        <w:rPr>
          <w:szCs w:val="24"/>
        </w:rPr>
        <w:t xml:space="preserve">, all Facilities shall be located so as to cause minimum interference with the Public Ways and shall be constructed, installed, maintained, renovated or replaced in accordance with applicable </w:t>
      </w:r>
      <w:r>
        <w:rPr>
          <w:szCs w:val="24"/>
        </w:rPr>
        <w:t xml:space="preserve">and lawful </w:t>
      </w:r>
      <w:r w:rsidRPr="00484EEB">
        <w:rPr>
          <w:szCs w:val="24"/>
        </w:rPr>
        <w:t xml:space="preserve">rules, ordinances and regulations of the </w:t>
      </w:r>
      <w:r>
        <w:rPr>
          <w:szCs w:val="24"/>
        </w:rPr>
        <w:t>City</w:t>
      </w:r>
      <w:r w:rsidRPr="00484EEB">
        <w:rPr>
          <w:szCs w:val="24"/>
        </w:rPr>
        <w:t>.</w:t>
      </w:r>
    </w:p>
    <w:p w14:paraId="19E52533" w14:textId="77777777" w:rsidR="00D8733D" w:rsidRPr="00484EEB" w:rsidRDefault="00D8733D" w:rsidP="00D8733D">
      <w:pPr>
        <w:tabs>
          <w:tab w:val="left" w:pos="720"/>
          <w:tab w:val="left" w:pos="1080"/>
          <w:tab w:val="left" w:pos="1530"/>
        </w:tabs>
        <w:jc w:val="both"/>
        <w:rPr>
          <w:szCs w:val="24"/>
        </w:rPr>
      </w:pPr>
    </w:p>
    <w:p w14:paraId="06D0DD63" w14:textId="77777777" w:rsidR="00D8733D" w:rsidRPr="00484EEB" w:rsidRDefault="00D8733D" w:rsidP="00D8733D">
      <w:pPr>
        <w:tabs>
          <w:tab w:val="left" w:pos="720"/>
          <w:tab w:val="left" w:pos="1080"/>
          <w:tab w:val="left" w:pos="1530"/>
        </w:tabs>
        <w:jc w:val="both"/>
        <w:rPr>
          <w:szCs w:val="24"/>
        </w:rPr>
      </w:pPr>
      <w:r w:rsidRPr="00484EEB">
        <w:rPr>
          <w:b/>
          <w:bCs/>
          <w:szCs w:val="24"/>
        </w:rPr>
        <w:t>11</w:t>
      </w:r>
      <w:r w:rsidRPr="00484EEB">
        <w:rPr>
          <w:b/>
          <w:szCs w:val="24"/>
        </w:rPr>
        <w:t xml:space="preserve">.4 </w:t>
      </w:r>
      <w:r w:rsidRPr="00484EEB">
        <w:rPr>
          <w:b/>
          <w:szCs w:val="24"/>
        </w:rPr>
        <w:tab/>
      </w:r>
      <w:r w:rsidRPr="00484EEB">
        <w:rPr>
          <w:szCs w:val="24"/>
        </w:rPr>
        <w:t xml:space="preserve">If, during the course of work on its Facilities, </w:t>
      </w:r>
      <w:r>
        <w:rPr>
          <w:szCs w:val="24"/>
        </w:rPr>
        <w:t>Brightspeed</w:t>
      </w:r>
      <w:r w:rsidRPr="00484EEB">
        <w:rPr>
          <w:szCs w:val="24"/>
        </w:rPr>
        <w:t xml:space="preserve"> causes damage to or alters the Public Way or other public property, </w:t>
      </w:r>
      <w:r>
        <w:rPr>
          <w:szCs w:val="24"/>
        </w:rPr>
        <w:t>Brightspeed</w:t>
      </w:r>
      <w:r w:rsidRPr="00484EEB">
        <w:rPr>
          <w:szCs w:val="24"/>
        </w:rPr>
        <w:t xml:space="preserve"> shall replace and restore such Public Way or public property at </w:t>
      </w:r>
      <w:r>
        <w:rPr>
          <w:szCs w:val="24"/>
        </w:rPr>
        <w:t>Brightspeed’</w:t>
      </w:r>
      <w:r w:rsidRPr="00484EEB">
        <w:rPr>
          <w:szCs w:val="24"/>
        </w:rPr>
        <w:t>s expense to a condition reasonably comparable to the condition that existed immediately prior to such damage or alteration.</w:t>
      </w:r>
    </w:p>
    <w:p w14:paraId="15C9D9DD" w14:textId="77777777" w:rsidR="00D8733D" w:rsidRPr="00484EEB" w:rsidRDefault="00D8733D" w:rsidP="00D8733D">
      <w:pPr>
        <w:tabs>
          <w:tab w:val="left" w:pos="720"/>
          <w:tab w:val="left" w:pos="1080"/>
          <w:tab w:val="left" w:pos="1530"/>
        </w:tabs>
        <w:jc w:val="both"/>
        <w:rPr>
          <w:szCs w:val="24"/>
        </w:rPr>
      </w:pPr>
    </w:p>
    <w:p w14:paraId="7BB79DEB" w14:textId="77777777" w:rsidR="00D8733D" w:rsidRPr="00484EEB" w:rsidRDefault="00D8733D" w:rsidP="00D8733D">
      <w:pPr>
        <w:tabs>
          <w:tab w:val="left" w:pos="720"/>
          <w:tab w:val="left" w:pos="1080"/>
          <w:tab w:val="left" w:pos="1530"/>
        </w:tabs>
        <w:jc w:val="both"/>
        <w:rPr>
          <w:szCs w:val="24"/>
        </w:rPr>
      </w:pPr>
      <w:r w:rsidRPr="00484EEB">
        <w:rPr>
          <w:b/>
          <w:bCs/>
          <w:szCs w:val="24"/>
        </w:rPr>
        <w:t>11</w:t>
      </w:r>
      <w:r w:rsidRPr="00484EEB">
        <w:rPr>
          <w:b/>
          <w:szCs w:val="24"/>
        </w:rPr>
        <w:t>.5</w:t>
      </w:r>
      <w:r w:rsidRPr="00484EEB">
        <w:rPr>
          <w:szCs w:val="24"/>
        </w:rPr>
        <w:tab/>
      </w:r>
      <w:r>
        <w:rPr>
          <w:szCs w:val="24"/>
        </w:rPr>
        <w:t>Brightspeed</w:t>
      </w:r>
      <w:r w:rsidRPr="00484EEB">
        <w:rPr>
          <w:szCs w:val="24"/>
        </w:rPr>
        <w:t xml:space="preserve"> shall have the right to excavate the Public Ways subject to reasonable conditions and requirements of the </w:t>
      </w:r>
      <w:r>
        <w:rPr>
          <w:szCs w:val="24"/>
        </w:rPr>
        <w:t>City</w:t>
      </w:r>
      <w:r w:rsidRPr="00484EEB">
        <w:rPr>
          <w:szCs w:val="24"/>
        </w:rPr>
        <w:t xml:space="preserve">. Before installing new underground facilities or replacing existing underground facilities, each party shall first notify the other of such work </w:t>
      </w:r>
      <w:r>
        <w:rPr>
          <w:szCs w:val="24"/>
        </w:rPr>
        <w:t>in accordance with applicable law.  In no event will the City be required to secure Brightspeed’s permission or consent to operate or construct in the City’s Public Ways.  To the extent practicable under the circumstances, each party may</w:t>
      </w:r>
      <w:r w:rsidRPr="00484EEB">
        <w:rPr>
          <w:szCs w:val="24"/>
        </w:rPr>
        <w:t xml:space="preserve"> allow the other party, at its own expense, </w:t>
      </w:r>
      <w:r w:rsidRPr="00933A6B">
        <w:rPr>
          <w:szCs w:val="24"/>
        </w:rPr>
        <w:t>to share a trench</w:t>
      </w:r>
      <w:r w:rsidRPr="00484EEB">
        <w:rPr>
          <w:szCs w:val="24"/>
        </w:rPr>
        <w:t xml:space="preserve"> for laying its own facilities therein, provided that such action will not unreasonably interfere with the first party</w:t>
      </w:r>
      <w:r>
        <w:rPr>
          <w:szCs w:val="24"/>
        </w:rPr>
        <w:t>’</w:t>
      </w:r>
      <w:r w:rsidRPr="00484EEB">
        <w:rPr>
          <w:szCs w:val="24"/>
        </w:rPr>
        <w:t xml:space="preserve">s use of the trench or unreasonably delay project </w:t>
      </w:r>
      <w:r>
        <w:rPr>
          <w:szCs w:val="24"/>
        </w:rPr>
        <w:t>completion.</w:t>
      </w:r>
    </w:p>
    <w:p w14:paraId="4E3227C6" w14:textId="77777777" w:rsidR="00D8733D" w:rsidRPr="00484EEB" w:rsidRDefault="00D8733D" w:rsidP="00D8733D">
      <w:pPr>
        <w:tabs>
          <w:tab w:val="left" w:pos="720"/>
          <w:tab w:val="left" w:pos="1080"/>
          <w:tab w:val="left" w:pos="1530"/>
        </w:tabs>
        <w:jc w:val="both"/>
        <w:rPr>
          <w:szCs w:val="24"/>
        </w:rPr>
      </w:pPr>
    </w:p>
    <w:p w14:paraId="752CA3E1" w14:textId="77777777" w:rsidR="00D8733D" w:rsidRPr="00484EEB" w:rsidRDefault="00D8733D" w:rsidP="00D8733D">
      <w:pPr>
        <w:tabs>
          <w:tab w:val="left" w:pos="720"/>
          <w:tab w:val="left" w:pos="1080"/>
          <w:tab w:val="left" w:pos="1530"/>
        </w:tabs>
        <w:jc w:val="both"/>
        <w:rPr>
          <w:b/>
          <w:szCs w:val="24"/>
        </w:rPr>
      </w:pPr>
      <w:r w:rsidRPr="00484EEB">
        <w:rPr>
          <w:b/>
          <w:bCs/>
          <w:szCs w:val="24"/>
        </w:rPr>
        <w:t>11</w:t>
      </w:r>
      <w:r w:rsidRPr="00484EEB">
        <w:rPr>
          <w:b/>
          <w:szCs w:val="24"/>
        </w:rPr>
        <w:t>.6</w:t>
      </w:r>
      <w:r w:rsidRPr="00484EEB">
        <w:rPr>
          <w:b/>
          <w:szCs w:val="24"/>
        </w:rPr>
        <w:tab/>
      </w:r>
      <w:r w:rsidRPr="00484EEB">
        <w:rPr>
          <w:szCs w:val="24"/>
        </w:rPr>
        <w:t xml:space="preserve">Nothing in this Ordinance shall be construed to prevent the </w:t>
      </w:r>
      <w:r>
        <w:rPr>
          <w:szCs w:val="24"/>
        </w:rPr>
        <w:t xml:space="preserve">City </w:t>
      </w:r>
      <w:r w:rsidRPr="00484EEB">
        <w:rPr>
          <w:szCs w:val="24"/>
        </w:rPr>
        <w:t xml:space="preserve">from constructing, maintaining, repairing, or relocating its sewers, streets, water mains, sidewalks, or other public property. However, before commencing any work within a Public Way that may affect </w:t>
      </w:r>
      <w:r>
        <w:rPr>
          <w:szCs w:val="24"/>
        </w:rPr>
        <w:t>Brightspeed’</w:t>
      </w:r>
      <w:r w:rsidRPr="00484EEB">
        <w:rPr>
          <w:szCs w:val="24"/>
        </w:rPr>
        <w:t xml:space="preserve">s Facilities, the </w:t>
      </w:r>
      <w:r>
        <w:rPr>
          <w:szCs w:val="24"/>
        </w:rPr>
        <w:t>City</w:t>
      </w:r>
      <w:r w:rsidRPr="00484EEB">
        <w:rPr>
          <w:szCs w:val="24"/>
        </w:rPr>
        <w:t xml:space="preserve"> shall give written notice to </w:t>
      </w:r>
      <w:r>
        <w:rPr>
          <w:szCs w:val="24"/>
        </w:rPr>
        <w:t>Brightspeed in accordance with applicable law</w:t>
      </w:r>
      <w:r w:rsidRPr="00484EEB">
        <w:rPr>
          <w:szCs w:val="24"/>
        </w:rPr>
        <w:t xml:space="preserve">, and all such work shall be done, insofar as practicable, in such a manner as not to obstruct, injure, or prevent the free use and operation of </w:t>
      </w:r>
      <w:r>
        <w:rPr>
          <w:szCs w:val="24"/>
        </w:rPr>
        <w:t xml:space="preserve">either Party’s </w:t>
      </w:r>
      <w:r w:rsidRPr="00484EEB">
        <w:rPr>
          <w:szCs w:val="24"/>
        </w:rPr>
        <w:t>Facilities</w:t>
      </w:r>
      <w:r>
        <w:rPr>
          <w:szCs w:val="24"/>
        </w:rPr>
        <w:t>. The two parties shall work together to ensure that all of their facilities are protected and the project is completed.</w:t>
      </w:r>
    </w:p>
    <w:p w14:paraId="4C97DD7B" w14:textId="77777777" w:rsidR="00D8733D" w:rsidRPr="00484EEB" w:rsidRDefault="00D8733D" w:rsidP="00D8733D">
      <w:pPr>
        <w:tabs>
          <w:tab w:val="left" w:pos="720"/>
          <w:tab w:val="left" w:pos="1080"/>
          <w:tab w:val="left" w:pos="1530"/>
        </w:tabs>
        <w:jc w:val="both"/>
        <w:rPr>
          <w:b/>
          <w:szCs w:val="24"/>
        </w:rPr>
      </w:pPr>
    </w:p>
    <w:p w14:paraId="7918A381" w14:textId="77777777" w:rsidR="00D8733D" w:rsidRPr="00484EEB" w:rsidRDefault="00D8733D" w:rsidP="00D8733D">
      <w:pPr>
        <w:tabs>
          <w:tab w:val="left" w:pos="720"/>
          <w:tab w:val="left" w:pos="1080"/>
          <w:tab w:val="left" w:pos="1530"/>
        </w:tabs>
        <w:jc w:val="both"/>
        <w:rPr>
          <w:b/>
          <w:szCs w:val="24"/>
        </w:rPr>
      </w:pPr>
      <w:r w:rsidRPr="00484EEB">
        <w:rPr>
          <w:b/>
          <w:bCs/>
          <w:szCs w:val="24"/>
        </w:rPr>
        <w:t>11</w:t>
      </w:r>
      <w:r w:rsidRPr="00484EEB">
        <w:rPr>
          <w:b/>
          <w:szCs w:val="24"/>
        </w:rPr>
        <w:t>.7</w:t>
      </w:r>
      <w:r w:rsidRPr="00484EEB">
        <w:rPr>
          <w:b/>
          <w:szCs w:val="24"/>
        </w:rPr>
        <w:tab/>
      </w:r>
      <w:r>
        <w:rPr>
          <w:szCs w:val="24"/>
        </w:rPr>
        <w:t>Brightspeed</w:t>
      </w:r>
      <w:r w:rsidRPr="00484EEB">
        <w:rPr>
          <w:szCs w:val="24"/>
        </w:rPr>
        <w:t xml:space="preserve"> shall not attach to, or otherwise use or commit to use, any pole owned by </w:t>
      </w:r>
      <w:r>
        <w:rPr>
          <w:szCs w:val="24"/>
        </w:rPr>
        <w:t>Town</w:t>
      </w:r>
      <w:r w:rsidRPr="00484EEB">
        <w:rPr>
          <w:szCs w:val="24"/>
        </w:rPr>
        <w:t xml:space="preserve"> until a separate pole attachment agreement has been executed by the parties.</w:t>
      </w:r>
    </w:p>
    <w:p w14:paraId="41457450" w14:textId="77777777" w:rsidR="00D8733D" w:rsidRPr="00484EEB" w:rsidRDefault="00D8733D" w:rsidP="00D8733D">
      <w:pPr>
        <w:tabs>
          <w:tab w:val="left" w:pos="720"/>
          <w:tab w:val="left" w:pos="1080"/>
          <w:tab w:val="left" w:pos="1530"/>
        </w:tabs>
        <w:jc w:val="both"/>
        <w:rPr>
          <w:szCs w:val="24"/>
        </w:rPr>
      </w:pPr>
    </w:p>
    <w:p w14:paraId="208C02FF" w14:textId="77777777" w:rsidR="00D8733D" w:rsidRPr="00484EEB" w:rsidRDefault="00D8733D" w:rsidP="00D8733D">
      <w:pPr>
        <w:tabs>
          <w:tab w:val="left" w:pos="720"/>
          <w:tab w:val="left" w:pos="1080"/>
          <w:tab w:val="left" w:pos="1530"/>
        </w:tabs>
        <w:jc w:val="both"/>
        <w:rPr>
          <w:b/>
          <w:bCs/>
          <w:szCs w:val="24"/>
        </w:rPr>
      </w:pPr>
      <w:r w:rsidRPr="00484EEB">
        <w:rPr>
          <w:b/>
          <w:bCs/>
          <w:szCs w:val="24"/>
        </w:rPr>
        <w:t>SECTION 12.</w:t>
      </w:r>
      <w:r w:rsidRPr="00484EEB">
        <w:rPr>
          <w:b/>
          <w:bCs/>
          <w:szCs w:val="24"/>
        </w:rPr>
        <w:tab/>
      </w:r>
      <w:r w:rsidRPr="00484EEB">
        <w:rPr>
          <w:b/>
          <w:bCs/>
          <w:szCs w:val="24"/>
          <w:u w:val="single"/>
        </w:rPr>
        <w:t>Relocation of Facilities</w:t>
      </w:r>
      <w:r w:rsidRPr="00484EEB">
        <w:rPr>
          <w:b/>
          <w:bCs/>
          <w:szCs w:val="24"/>
        </w:rPr>
        <w:t>.</w:t>
      </w:r>
    </w:p>
    <w:p w14:paraId="365BB3A0" w14:textId="77777777" w:rsidR="00D8733D" w:rsidRPr="00484EEB" w:rsidRDefault="00D8733D" w:rsidP="00D8733D">
      <w:pPr>
        <w:tabs>
          <w:tab w:val="left" w:pos="720"/>
          <w:tab w:val="left" w:pos="1080"/>
          <w:tab w:val="left" w:pos="1530"/>
        </w:tabs>
        <w:jc w:val="both"/>
        <w:rPr>
          <w:szCs w:val="24"/>
        </w:rPr>
      </w:pPr>
    </w:p>
    <w:p w14:paraId="7706C36F" w14:textId="77777777" w:rsidR="00D8733D" w:rsidRPr="00484EEB" w:rsidRDefault="00D8733D" w:rsidP="00D8733D">
      <w:pPr>
        <w:pStyle w:val="NoSpacing"/>
        <w:jc w:val="both"/>
        <w:rPr>
          <w:rFonts w:ascii="Times New Roman" w:hAnsi="Times New Roman"/>
          <w:sz w:val="24"/>
          <w:szCs w:val="24"/>
        </w:rPr>
      </w:pPr>
      <w:r w:rsidRPr="00484EEB">
        <w:rPr>
          <w:rFonts w:ascii="Times New Roman" w:hAnsi="Times New Roman"/>
          <w:b/>
          <w:bCs/>
          <w:sz w:val="24"/>
          <w:szCs w:val="24"/>
        </w:rPr>
        <w:t>12</w:t>
      </w:r>
      <w:r w:rsidRPr="00484EEB">
        <w:rPr>
          <w:rFonts w:ascii="Times New Roman" w:hAnsi="Times New Roman"/>
          <w:b/>
          <w:sz w:val="24"/>
          <w:szCs w:val="24"/>
        </w:rPr>
        <w:t>.1</w:t>
      </w:r>
      <w:r w:rsidRPr="00484EEB">
        <w:rPr>
          <w:rFonts w:ascii="Times New Roman" w:hAnsi="Times New Roman"/>
          <w:sz w:val="24"/>
          <w:szCs w:val="24"/>
        </w:rPr>
        <w:tab/>
      </w:r>
      <w:r w:rsidRPr="00484EEB">
        <w:rPr>
          <w:rFonts w:ascii="Times New Roman" w:hAnsi="Times New Roman"/>
          <w:sz w:val="24"/>
          <w:szCs w:val="24"/>
          <w:u w:val="single"/>
        </w:rPr>
        <w:t xml:space="preserve">Relocation for the </w:t>
      </w:r>
      <w:r>
        <w:rPr>
          <w:rFonts w:ascii="Times New Roman" w:hAnsi="Times New Roman"/>
          <w:sz w:val="24"/>
          <w:szCs w:val="24"/>
          <w:u w:val="single"/>
        </w:rPr>
        <w:t>City</w:t>
      </w:r>
      <w:r w:rsidRPr="00484EEB">
        <w:rPr>
          <w:rFonts w:ascii="Times New Roman" w:hAnsi="Times New Roman"/>
          <w:sz w:val="24"/>
          <w:szCs w:val="24"/>
        </w:rPr>
        <w:t xml:space="preserve">. </w:t>
      </w:r>
      <w:r>
        <w:rPr>
          <w:rFonts w:ascii="Times New Roman" w:hAnsi="Times New Roman"/>
          <w:color w:val="000000"/>
          <w:sz w:val="24"/>
          <w:szCs w:val="24"/>
        </w:rPr>
        <w:t>Brightspeed</w:t>
      </w:r>
      <w:r w:rsidRPr="00484EEB">
        <w:rPr>
          <w:rFonts w:ascii="Times New Roman" w:hAnsi="Times New Roman"/>
          <w:color w:val="000000"/>
          <w:sz w:val="24"/>
          <w:szCs w:val="24"/>
        </w:rPr>
        <w:t xml:space="preserve"> shall, upon receipt of advance written notice of not less than </w:t>
      </w:r>
      <w:r w:rsidRPr="00487635">
        <w:rPr>
          <w:rFonts w:ascii="Times New Roman" w:hAnsi="Times New Roman"/>
          <w:sz w:val="24"/>
          <w:szCs w:val="24"/>
        </w:rPr>
        <w:t>one hundred twenty (120</w:t>
      </w:r>
      <w:r w:rsidRPr="00484EEB">
        <w:rPr>
          <w:rFonts w:ascii="Times New Roman" w:hAnsi="Times New Roman"/>
          <w:color w:val="000000"/>
          <w:sz w:val="24"/>
          <w:szCs w:val="24"/>
        </w:rPr>
        <w:t xml:space="preserve">) days, protect, </w:t>
      </w:r>
      <w:r w:rsidRPr="00487635">
        <w:rPr>
          <w:rFonts w:ascii="Times New Roman" w:hAnsi="Times New Roman"/>
          <w:sz w:val="24"/>
          <w:szCs w:val="24"/>
        </w:rPr>
        <w:t>adjust,</w:t>
      </w:r>
      <w:r>
        <w:rPr>
          <w:rFonts w:ascii="Times New Roman" w:hAnsi="Times New Roman"/>
          <w:color w:val="000000"/>
          <w:sz w:val="24"/>
          <w:szCs w:val="24"/>
        </w:rPr>
        <w:t xml:space="preserve"> </w:t>
      </w:r>
      <w:r w:rsidRPr="00484EEB">
        <w:rPr>
          <w:rFonts w:ascii="Times New Roman" w:hAnsi="Times New Roman"/>
          <w:color w:val="000000"/>
          <w:sz w:val="24"/>
          <w:szCs w:val="24"/>
        </w:rPr>
        <w:t xml:space="preserve">support, </w:t>
      </w:r>
      <w:r w:rsidRPr="00487635">
        <w:rPr>
          <w:rFonts w:ascii="Times New Roman" w:hAnsi="Times New Roman"/>
          <w:sz w:val="24"/>
          <w:szCs w:val="24"/>
        </w:rPr>
        <w:t>raise, lower,</w:t>
      </w:r>
      <w:r>
        <w:rPr>
          <w:rFonts w:ascii="Times New Roman" w:hAnsi="Times New Roman"/>
          <w:color w:val="000000"/>
          <w:sz w:val="24"/>
          <w:szCs w:val="24"/>
        </w:rPr>
        <w:t xml:space="preserve"> </w:t>
      </w:r>
      <w:r w:rsidRPr="00484EEB">
        <w:rPr>
          <w:rFonts w:ascii="Times New Roman" w:hAnsi="Times New Roman"/>
          <w:color w:val="000000"/>
          <w:sz w:val="24"/>
          <w:szCs w:val="24"/>
        </w:rPr>
        <w:t xml:space="preserve">temporarily disconnect, relocate or remove any </w:t>
      </w:r>
      <w:r>
        <w:rPr>
          <w:rFonts w:ascii="Times New Roman" w:hAnsi="Times New Roman"/>
          <w:color w:val="000000"/>
          <w:sz w:val="24"/>
          <w:szCs w:val="24"/>
        </w:rPr>
        <w:t xml:space="preserve">Brightspeed </w:t>
      </w:r>
      <w:r w:rsidRPr="00484EEB">
        <w:rPr>
          <w:rFonts w:ascii="Times New Roman" w:hAnsi="Times New Roman"/>
          <w:color w:val="000000"/>
          <w:sz w:val="24"/>
          <w:szCs w:val="24"/>
        </w:rPr>
        <w:t xml:space="preserve">property located in </w:t>
      </w:r>
      <w:r>
        <w:rPr>
          <w:rFonts w:ascii="Times New Roman" w:hAnsi="Times New Roman"/>
          <w:color w:val="000000"/>
          <w:sz w:val="24"/>
          <w:szCs w:val="24"/>
        </w:rPr>
        <w:t>a</w:t>
      </w:r>
      <w:r w:rsidRPr="00484EEB">
        <w:rPr>
          <w:rFonts w:ascii="Times New Roman" w:hAnsi="Times New Roman"/>
          <w:color w:val="000000"/>
          <w:sz w:val="24"/>
          <w:szCs w:val="24"/>
        </w:rPr>
        <w:t xml:space="preserve"> Public Way when required by </w:t>
      </w:r>
      <w:r>
        <w:rPr>
          <w:rFonts w:ascii="Times New Roman" w:hAnsi="Times New Roman"/>
          <w:color w:val="000000"/>
          <w:sz w:val="24"/>
          <w:szCs w:val="24"/>
        </w:rPr>
        <w:t>the Town</w:t>
      </w:r>
      <w:r w:rsidRPr="00484EEB">
        <w:rPr>
          <w:rFonts w:ascii="Times New Roman" w:hAnsi="Times New Roman"/>
          <w:color w:val="000000"/>
          <w:sz w:val="24"/>
          <w:szCs w:val="24"/>
        </w:rPr>
        <w:t xml:space="preserve"> consistent with its police powers. </w:t>
      </w:r>
      <w:r>
        <w:rPr>
          <w:rFonts w:ascii="Times New Roman" w:hAnsi="Times New Roman"/>
          <w:color w:val="000000"/>
          <w:sz w:val="24"/>
          <w:szCs w:val="24"/>
        </w:rPr>
        <w:t>Brightspeed</w:t>
      </w:r>
      <w:r w:rsidRPr="00484EEB">
        <w:rPr>
          <w:rFonts w:ascii="Times New Roman" w:hAnsi="Times New Roman"/>
          <w:color w:val="000000"/>
          <w:sz w:val="24"/>
          <w:szCs w:val="24"/>
        </w:rPr>
        <w:t xml:space="preserve"> shall be responsible for any costs associated with these obligations to the same extent </w:t>
      </w:r>
      <w:r>
        <w:rPr>
          <w:rFonts w:ascii="Times New Roman" w:hAnsi="Times New Roman"/>
          <w:color w:val="000000"/>
          <w:sz w:val="24"/>
          <w:szCs w:val="24"/>
        </w:rPr>
        <w:t>as other users of the respective Public Way and as otherwise required by applicable state or federal law.</w:t>
      </w:r>
    </w:p>
    <w:p w14:paraId="59847002" w14:textId="77777777" w:rsidR="00D8733D" w:rsidRPr="00484EEB" w:rsidRDefault="00D8733D" w:rsidP="00D8733D">
      <w:pPr>
        <w:pStyle w:val="NoSpacing"/>
        <w:jc w:val="both"/>
        <w:rPr>
          <w:rFonts w:ascii="Times New Roman" w:hAnsi="Times New Roman"/>
          <w:sz w:val="24"/>
          <w:szCs w:val="24"/>
        </w:rPr>
      </w:pPr>
    </w:p>
    <w:p w14:paraId="48C9F224" w14:textId="77777777" w:rsidR="00D8733D" w:rsidRPr="00484EEB" w:rsidRDefault="00D8733D" w:rsidP="00D8733D">
      <w:pPr>
        <w:pStyle w:val="NoSpacing"/>
        <w:jc w:val="both"/>
        <w:rPr>
          <w:rFonts w:ascii="Times New Roman" w:hAnsi="Times New Roman"/>
          <w:color w:val="000000"/>
          <w:sz w:val="24"/>
          <w:szCs w:val="24"/>
        </w:rPr>
      </w:pPr>
      <w:r w:rsidRPr="00484EEB">
        <w:rPr>
          <w:rFonts w:ascii="Times New Roman" w:hAnsi="Times New Roman"/>
          <w:b/>
          <w:color w:val="000000"/>
          <w:sz w:val="24"/>
          <w:szCs w:val="24"/>
        </w:rPr>
        <w:lastRenderedPageBreak/>
        <w:t>12.2</w:t>
      </w:r>
      <w:r w:rsidRPr="00484EEB">
        <w:rPr>
          <w:rFonts w:ascii="Times New Roman" w:hAnsi="Times New Roman"/>
          <w:color w:val="000000"/>
          <w:sz w:val="24"/>
          <w:szCs w:val="24"/>
        </w:rPr>
        <w:tab/>
      </w:r>
      <w:r w:rsidRPr="00484EEB">
        <w:rPr>
          <w:rFonts w:ascii="Times New Roman" w:hAnsi="Times New Roman"/>
          <w:color w:val="000000"/>
          <w:sz w:val="24"/>
          <w:szCs w:val="24"/>
          <w:u w:val="single"/>
        </w:rPr>
        <w:t>Relocation for a Third Party</w:t>
      </w:r>
      <w:r w:rsidRPr="00484EEB">
        <w:rPr>
          <w:rFonts w:ascii="Times New Roman" w:hAnsi="Times New Roman"/>
          <w:color w:val="000000"/>
          <w:sz w:val="24"/>
          <w:szCs w:val="24"/>
        </w:rPr>
        <w:t xml:space="preserve">. </w:t>
      </w:r>
      <w:r>
        <w:rPr>
          <w:rFonts w:ascii="Times New Roman" w:hAnsi="Times New Roman"/>
          <w:color w:val="000000"/>
          <w:sz w:val="24"/>
          <w:szCs w:val="24"/>
        </w:rPr>
        <w:t>Brightspeed</w:t>
      </w:r>
      <w:r w:rsidRPr="00484EEB">
        <w:rPr>
          <w:rFonts w:ascii="Times New Roman" w:hAnsi="Times New Roman"/>
          <w:color w:val="000000"/>
          <w:sz w:val="24"/>
          <w:szCs w:val="24"/>
        </w:rPr>
        <w:t xml:space="preserve"> shall, </w:t>
      </w:r>
      <w:r>
        <w:rPr>
          <w:rFonts w:ascii="Times New Roman" w:hAnsi="Times New Roman"/>
          <w:color w:val="000000"/>
          <w:sz w:val="24"/>
          <w:szCs w:val="24"/>
        </w:rPr>
        <w:t>at the request of any p</w:t>
      </w:r>
      <w:r w:rsidRPr="00484EEB">
        <w:rPr>
          <w:rFonts w:ascii="Times New Roman" w:hAnsi="Times New Roman"/>
          <w:color w:val="000000"/>
          <w:sz w:val="24"/>
          <w:szCs w:val="24"/>
        </w:rPr>
        <w:t xml:space="preserve">erson holding a lawful permit issued by </w:t>
      </w:r>
      <w:r>
        <w:rPr>
          <w:rFonts w:ascii="Times New Roman" w:hAnsi="Times New Roman"/>
          <w:color w:val="000000"/>
          <w:sz w:val="24"/>
          <w:szCs w:val="24"/>
        </w:rPr>
        <w:t>the City</w:t>
      </w:r>
      <w:r w:rsidRPr="00484EEB">
        <w:rPr>
          <w:rFonts w:ascii="Times New Roman" w:hAnsi="Times New Roman"/>
          <w:color w:val="000000"/>
          <w:sz w:val="24"/>
          <w:szCs w:val="24"/>
        </w:rPr>
        <w:t xml:space="preserve">, protect, </w:t>
      </w:r>
      <w:r w:rsidRPr="00487635">
        <w:rPr>
          <w:rFonts w:ascii="Times New Roman" w:hAnsi="Times New Roman"/>
          <w:sz w:val="24"/>
          <w:szCs w:val="24"/>
        </w:rPr>
        <w:t>adjust,</w:t>
      </w:r>
      <w:r>
        <w:rPr>
          <w:rFonts w:ascii="Times New Roman" w:hAnsi="Times New Roman"/>
          <w:color w:val="000000"/>
          <w:sz w:val="24"/>
          <w:szCs w:val="24"/>
        </w:rPr>
        <w:t xml:space="preserve"> </w:t>
      </w:r>
      <w:r w:rsidRPr="00484EEB">
        <w:rPr>
          <w:rFonts w:ascii="Times New Roman" w:hAnsi="Times New Roman"/>
          <w:color w:val="000000"/>
          <w:sz w:val="24"/>
          <w:szCs w:val="24"/>
        </w:rPr>
        <w:t xml:space="preserve">support, raise, lower, temporarily disconnect, relocate or remove any </w:t>
      </w:r>
      <w:r>
        <w:rPr>
          <w:rFonts w:ascii="Times New Roman" w:hAnsi="Times New Roman"/>
          <w:color w:val="000000"/>
          <w:sz w:val="24"/>
          <w:szCs w:val="24"/>
        </w:rPr>
        <w:t xml:space="preserve">Brightspeed </w:t>
      </w:r>
      <w:r w:rsidRPr="00484EEB">
        <w:rPr>
          <w:rFonts w:ascii="Times New Roman" w:hAnsi="Times New Roman"/>
          <w:color w:val="000000"/>
          <w:sz w:val="24"/>
          <w:szCs w:val="24"/>
        </w:rPr>
        <w:t>property</w:t>
      </w:r>
      <w:r>
        <w:rPr>
          <w:rFonts w:ascii="Times New Roman" w:hAnsi="Times New Roman"/>
          <w:color w:val="000000"/>
          <w:sz w:val="24"/>
          <w:szCs w:val="24"/>
        </w:rPr>
        <w:t xml:space="preserve"> </w:t>
      </w:r>
      <w:r w:rsidRPr="00487635">
        <w:rPr>
          <w:rFonts w:ascii="Times New Roman" w:hAnsi="Times New Roman"/>
          <w:sz w:val="24"/>
          <w:szCs w:val="24"/>
        </w:rPr>
        <w:t>located in a Public Way</w:t>
      </w:r>
      <w:r w:rsidRPr="00484EEB">
        <w:rPr>
          <w:rFonts w:ascii="Times New Roman" w:hAnsi="Times New Roman"/>
          <w:color w:val="000000"/>
          <w:spacing w:val="-1"/>
          <w:sz w:val="24"/>
          <w:szCs w:val="24"/>
        </w:rPr>
        <w:t xml:space="preserve">, provided that the </w:t>
      </w:r>
      <w:r>
        <w:rPr>
          <w:rFonts w:ascii="Times New Roman" w:hAnsi="Times New Roman"/>
          <w:color w:val="000000"/>
          <w:spacing w:val="-1"/>
          <w:sz w:val="24"/>
          <w:szCs w:val="24"/>
        </w:rPr>
        <w:t>cost</w:t>
      </w:r>
      <w:r w:rsidRPr="00484EEB">
        <w:rPr>
          <w:rFonts w:ascii="Times New Roman" w:hAnsi="Times New Roman"/>
          <w:color w:val="000000"/>
          <w:spacing w:val="-1"/>
          <w:sz w:val="24"/>
          <w:szCs w:val="24"/>
        </w:rPr>
        <w:t xml:space="preserve"> of such </w:t>
      </w:r>
      <w:r>
        <w:rPr>
          <w:rFonts w:ascii="Times New Roman" w:hAnsi="Times New Roman"/>
          <w:color w:val="000000"/>
          <w:spacing w:val="-1"/>
          <w:sz w:val="24"/>
          <w:szCs w:val="24"/>
        </w:rPr>
        <w:t xml:space="preserve">action </w:t>
      </w:r>
      <w:r w:rsidRPr="00484EEB">
        <w:rPr>
          <w:rFonts w:ascii="Times New Roman" w:hAnsi="Times New Roman"/>
          <w:color w:val="000000"/>
          <w:spacing w:val="-1"/>
          <w:sz w:val="24"/>
          <w:szCs w:val="24"/>
        </w:rPr>
        <w:t xml:space="preserve">is </w:t>
      </w:r>
      <w:r>
        <w:rPr>
          <w:rFonts w:ascii="Times New Roman" w:hAnsi="Times New Roman"/>
          <w:color w:val="000000"/>
          <w:spacing w:val="-1"/>
          <w:sz w:val="24"/>
          <w:szCs w:val="24"/>
        </w:rPr>
        <w:t>borne by the person</w:t>
      </w:r>
      <w:r w:rsidRPr="00484EEB">
        <w:rPr>
          <w:rFonts w:ascii="Times New Roman" w:hAnsi="Times New Roman"/>
          <w:color w:val="000000"/>
          <w:spacing w:val="-1"/>
          <w:sz w:val="24"/>
          <w:szCs w:val="24"/>
        </w:rPr>
        <w:t xml:space="preserve"> requesting </w:t>
      </w:r>
      <w:r>
        <w:rPr>
          <w:rFonts w:ascii="Times New Roman" w:hAnsi="Times New Roman"/>
          <w:color w:val="000000"/>
          <w:spacing w:val="-1"/>
          <w:sz w:val="24"/>
          <w:szCs w:val="24"/>
        </w:rPr>
        <w:t>it</w:t>
      </w:r>
      <w:r w:rsidRPr="00484EEB">
        <w:rPr>
          <w:rFonts w:ascii="Times New Roman" w:hAnsi="Times New Roman"/>
          <w:color w:val="000000"/>
          <w:sz w:val="24"/>
          <w:szCs w:val="24"/>
        </w:rPr>
        <w:t xml:space="preserve"> and </w:t>
      </w:r>
      <w:r>
        <w:rPr>
          <w:rFonts w:ascii="Times New Roman" w:hAnsi="Times New Roman"/>
          <w:color w:val="000000"/>
          <w:sz w:val="24"/>
          <w:szCs w:val="24"/>
        </w:rPr>
        <w:t>Brightspeed</w:t>
      </w:r>
      <w:r w:rsidRPr="00484EEB">
        <w:rPr>
          <w:rFonts w:ascii="Times New Roman" w:hAnsi="Times New Roman"/>
          <w:color w:val="000000"/>
          <w:sz w:val="24"/>
          <w:szCs w:val="24"/>
        </w:rPr>
        <w:t xml:space="preserve"> is given </w:t>
      </w:r>
      <w:r>
        <w:rPr>
          <w:rFonts w:ascii="Times New Roman" w:hAnsi="Times New Roman"/>
          <w:color w:val="000000"/>
          <w:sz w:val="24"/>
          <w:szCs w:val="24"/>
        </w:rPr>
        <w:t xml:space="preserve">reasonable advance written notice. In such situation, Brightspeed </w:t>
      </w:r>
      <w:r w:rsidRPr="00484EEB">
        <w:rPr>
          <w:rFonts w:ascii="Times New Roman" w:hAnsi="Times New Roman"/>
          <w:color w:val="000000"/>
          <w:sz w:val="24"/>
          <w:szCs w:val="24"/>
        </w:rPr>
        <w:t xml:space="preserve">may </w:t>
      </w:r>
      <w:r>
        <w:rPr>
          <w:rFonts w:ascii="Times New Roman" w:hAnsi="Times New Roman"/>
          <w:color w:val="000000"/>
          <w:sz w:val="24"/>
          <w:szCs w:val="24"/>
        </w:rPr>
        <w:t xml:space="preserve">also </w:t>
      </w:r>
      <w:r w:rsidRPr="00484EEB">
        <w:rPr>
          <w:rFonts w:ascii="Times New Roman" w:hAnsi="Times New Roman"/>
          <w:color w:val="000000"/>
          <w:sz w:val="24"/>
          <w:szCs w:val="24"/>
        </w:rPr>
        <w:t xml:space="preserve">require </w:t>
      </w:r>
      <w:r>
        <w:rPr>
          <w:rFonts w:ascii="Times New Roman" w:hAnsi="Times New Roman"/>
          <w:color w:val="000000"/>
          <w:sz w:val="24"/>
          <w:szCs w:val="24"/>
        </w:rPr>
        <w:t xml:space="preserve">advance </w:t>
      </w:r>
      <w:r w:rsidRPr="00484EEB">
        <w:rPr>
          <w:rFonts w:ascii="Times New Roman" w:hAnsi="Times New Roman"/>
          <w:color w:val="000000"/>
          <w:sz w:val="24"/>
          <w:szCs w:val="24"/>
        </w:rPr>
        <w:t>payment. For purposes of this subsection</w:t>
      </w:r>
      <w:r>
        <w:rPr>
          <w:rFonts w:ascii="Times New Roman" w:hAnsi="Times New Roman"/>
          <w:color w:val="000000"/>
          <w:sz w:val="24"/>
          <w:szCs w:val="24"/>
        </w:rPr>
        <w:t xml:space="preserve"> </w:t>
      </w:r>
      <w:r w:rsidRPr="001F3543">
        <w:rPr>
          <w:rFonts w:ascii="Times New Roman" w:hAnsi="Times New Roman"/>
          <w:sz w:val="24"/>
          <w:szCs w:val="24"/>
        </w:rPr>
        <w:t>12.2</w:t>
      </w:r>
      <w:r w:rsidRPr="00484EEB">
        <w:rPr>
          <w:rFonts w:ascii="Times New Roman" w:hAnsi="Times New Roman"/>
          <w:color w:val="000000"/>
          <w:sz w:val="24"/>
          <w:szCs w:val="24"/>
        </w:rPr>
        <w:t xml:space="preserve">, </w:t>
      </w:r>
      <w:r>
        <w:rPr>
          <w:rFonts w:ascii="Times New Roman" w:hAnsi="Times New Roman"/>
          <w:color w:val="000000"/>
          <w:sz w:val="24"/>
          <w:szCs w:val="24"/>
        </w:rPr>
        <w:t>“</w:t>
      </w:r>
      <w:r w:rsidRPr="00484EEB">
        <w:rPr>
          <w:rFonts w:ascii="Times New Roman" w:hAnsi="Times New Roman"/>
          <w:color w:val="000000"/>
          <w:sz w:val="24"/>
          <w:szCs w:val="24"/>
        </w:rPr>
        <w:t>reasonable advance written notice</w:t>
      </w:r>
      <w:r>
        <w:rPr>
          <w:rFonts w:ascii="Times New Roman" w:hAnsi="Times New Roman"/>
          <w:color w:val="000000"/>
          <w:sz w:val="24"/>
          <w:szCs w:val="24"/>
        </w:rPr>
        <w:t>”</w:t>
      </w:r>
      <w:r w:rsidRPr="00484EEB">
        <w:rPr>
          <w:rFonts w:ascii="Times New Roman" w:hAnsi="Times New Roman"/>
          <w:color w:val="000000"/>
          <w:sz w:val="24"/>
          <w:szCs w:val="24"/>
        </w:rPr>
        <w:t xml:space="preserve"> shall </w:t>
      </w:r>
      <w:r>
        <w:rPr>
          <w:rFonts w:ascii="Times New Roman" w:hAnsi="Times New Roman"/>
          <w:color w:val="000000"/>
          <w:sz w:val="24"/>
          <w:szCs w:val="24"/>
        </w:rPr>
        <w:t>mean</w:t>
      </w:r>
      <w:r w:rsidRPr="00484EEB">
        <w:rPr>
          <w:rFonts w:ascii="Times New Roman" w:hAnsi="Times New Roman"/>
          <w:color w:val="000000"/>
          <w:sz w:val="24"/>
          <w:szCs w:val="24"/>
        </w:rPr>
        <w:t xml:space="preserve"> no less than </w:t>
      </w:r>
      <w:r>
        <w:rPr>
          <w:rFonts w:ascii="Times New Roman" w:hAnsi="Times New Roman"/>
          <w:color w:val="000000"/>
          <w:sz w:val="24"/>
          <w:szCs w:val="24"/>
        </w:rPr>
        <w:t xml:space="preserve">thirty (30) </w:t>
      </w:r>
      <w:r w:rsidRPr="00484EEB">
        <w:rPr>
          <w:rFonts w:ascii="Times New Roman" w:hAnsi="Times New Roman"/>
          <w:color w:val="000000"/>
          <w:sz w:val="24"/>
          <w:szCs w:val="24"/>
        </w:rPr>
        <w:t xml:space="preserve">days </w:t>
      </w:r>
      <w:r>
        <w:rPr>
          <w:rFonts w:ascii="Times New Roman" w:hAnsi="Times New Roman"/>
          <w:color w:val="000000"/>
          <w:sz w:val="24"/>
          <w:szCs w:val="24"/>
        </w:rPr>
        <w:t xml:space="preserve">for a </w:t>
      </w:r>
      <w:r w:rsidRPr="00484EEB">
        <w:rPr>
          <w:rFonts w:ascii="Times New Roman" w:hAnsi="Times New Roman"/>
          <w:color w:val="000000"/>
          <w:sz w:val="24"/>
          <w:szCs w:val="24"/>
        </w:rPr>
        <w:t>temporary relocation, and no less than one hundred twenty (120) days for a permanent relocation.</w:t>
      </w:r>
    </w:p>
    <w:p w14:paraId="065B1AC2" w14:textId="77777777" w:rsidR="00D8733D" w:rsidRPr="00484EEB" w:rsidRDefault="00D8733D" w:rsidP="00D8733D">
      <w:pPr>
        <w:pStyle w:val="NoSpacing"/>
        <w:jc w:val="both"/>
        <w:rPr>
          <w:rFonts w:ascii="Times New Roman" w:hAnsi="Times New Roman"/>
          <w:sz w:val="24"/>
          <w:szCs w:val="24"/>
        </w:rPr>
      </w:pPr>
    </w:p>
    <w:p w14:paraId="701E497C" w14:textId="77777777" w:rsidR="00D8733D" w:rsidRPr="00484EEB" w:rsidRDefault="00D8733D" w:rsidP="00D8733D">
      <w:pPr>
        <w:pStyle w:val="NoSpacing"/>
        <w:jc w:val="both"/>
        <w:rPr>
          <w:rFonts w:ascii="Times New Roman" w:hAnsi="Times New Roman"/>
          <w:sz w:val="24"/>
          <w:szCs w:val="24"/>
        </w:rPr>
      </w:pPr>
      <w:r w:rsidRPr="00484EEB">
        <w:rPr>
          <w:rFonts w:ascii="Times New Roman" w:hAnsi="Times New Roman"/>
          <w:b/>
          <w:bCs/>
          <w:sz w:val="24"/>
          <w:szCs w:val="24"/>
        </w:rPr>
        <w:t>12</w:t>
      </w:r>
      <w:r w:rsidRPr="00484EEB">
        <w:rPr>
          <w:rFonts w:ascii="Times New Roman" w:hAnsi="Times New Roman"/>
          <w:b/>
          <w:sz w:val="24"/>
          <w:szCs w:val="24"/>
        </w:rPr>
        <w:t>.3</w:t>
      </w:r>
      <w:r w:rsidRPr="00484EEB">
        <w:rPr>
          <w:rFonts w:ascii="Times New Roman" w:hAnsi="Times New Roman"/>
          <w:sz w:val="24"/>
          <w:szCs w:val="24"/>
        </w:rPr>
        <w:tab/>
      </w:r>
      <w:r w:rsidRPr="00454B79">
        <w:rPr>
          <w:rFonts w:ascii="Times New Roman" w:hAnsi="Times New Roman"/>
          <w:sz w:val="24"/>
          <w:szCs w:val="24"/>
          <w:u w:val="single"/>
        </w:rPr>
        <w:t>Alternatives to Relocation</w:t>
      </w:r>
      <w:r w:rsidRPr="00454B79">
        <w:rPr>
          <w:rFonts w:ascii="Times New Roman" w:hAnsi="Times New Roman"/>
          <w:sz w:val="24"/>
          <w:szCs w:val="24"/>
        </w:rPr>
        <w:t>.</w:t>
      </w:r>
      <w:r w:rsidRPr="00484EEB">
        <w:rPr>
          <w:rFonts w:ascii="Times New Roman" w:hAnsi="Times New Roman"/>
          <w:sz w:val="24"/>
          <w:szCs w:val="24"/>
        </w:rPr>
        <w:t xml:space="preserve"> </w:t>
      </w:r>
      <w:r>
        <w:rPr>
          <w:rFonts w:ascii="Times New Roman" w:hAnsi="Times New Roman"/>
          <w:sz w:val="24"/>
          <w:szCs w:val="24"/>
        </w:rPr>
        <w:t>Brightspeed</w:t>
      </w:r>
      <w:r w:rsidRPr="00484EEB">
        <w:rPr>
          <w:rFonts w:ascii="Times New Roman" w:hAnsi="Times New Roman"/>
          <w:sz w:val="24"/>
          <w:szCs w:val="24"/>
        </w:rPr>
        <w:t xml:space="preserve"> may, after receipt of written notice requesting a relocation of Facilities, submit to the </w:t>
      </w:r>
      <w:r>
        <w:rPr>
          <w:rFonts w:ascii="Times New Roman" w:hAnsi="Times New Roman"/>
          <w:sz w:val="24"/>
          <w:szCs w:val="24"/>
        </w:rPr>
        <w:t>City</w:t>
      </w:r>
      <w:r w:rsidRPr="00484EEB">
        <w:rPr>
          <w:rFonts w:ascii="Times New Roman" w:hAnsi="Times New Roman"/>
          <w:sz w:val="24"/>
          <w:szCs w:val="24"/>
        </w:rPr>
        <w:t xml:space="preserve"> written alternatives to such relocation.  Such alternatives shall include the use and operation of temporary transmitting facilities in adjacent Public Ways. The </w:t>
      </w:r>
      <w:r>
        <w:rPr>
          <w:rFonts w:ascii="Times New Roman" w:hAnsi="Times New Roman"/>
          <w:sz w:val="24"/>
          <w:szCs w:val="24"/>
        </w:rPr>
        <w:t>City</w:t>
      </w:r>
      <w:r w:rsidRPr="00484EEB">
        <w:rPr>
          <w:rFonts w:ascii="Times New Roman" w:hAnsi="Times New Roman"/>
          <w:sz w:val="24"/>
          <w:szCs w:val="24"/>
        </w:rPr>
        <w:t xml:space="preserve"> shall promptly evaluate such alternatives and advise </w:t>
      </w:r>
      <w:r>
        <w:rPr>
          <w:rFonts w:ascii="Times New Roman" w:hAnsi="Times New Roman"/>
          <w:sz w:val="24"/>
          <w:szCs w:val="24"/>
        </w:rPr>
        <w:t>Brightspeed</w:t>
      </w:r>
      <w:r w:rsidRPr="00484EEB">
        <w:rPr>
          <w:rFonts w:ascii="Times New Roman" w:hAnsi="Times New Roman"/>
          <w:sz w:val="24"/>
          <w:szCs w:val="24"/>
        </w:rPr>
        <w:t xml:space="preserve"> in writing if one or more of the alternatives are suitable.  If requested by the </w:t>
      </w:r>
      <w:r>
        <w:rPr>
          <w:rFonts w:ascii="Times New Roman" w:hAnsi="Times New Roman"/>
          <w:sz w:val="24"/>
          <w:szCs w:val="24"/>
        </w:rPr>
        <w:t>City</w:t>
      </w:r>
      <w:r w:rsidRPr="00484EEB">
        <w:rPr>
          <w:rFonts w:ascii="Times New Roman" w:hAnsi="Times New Roman"/>
          <w:sz w:val="24"/>
          <w:szCs w:val="24"/>
        </w:rPr>
        <w:t xml:space="preserve">, </w:t>
      </w:r>
      <w:r>
        <w:rPr>
          <w:rFonts w:ascii="Times New Roman" w:hAnsi="Times New Roman"/>
          <w:sz w:val="24"/>
          <w:szCs w:val="24"/>
        </w:rPr>
        <w:t>Brightspeed</w:t>
      </w:r>
      <w:r w:rsidRPr="00484EEB">
        <w:rPr>
          <w:rFonts w:ascii="Times New Roman" w:hAnsi="Times New Roman"/>
          <w:sz w:val="24"/>
          <w:szCs w:val="24"/>
        </w:rPr>
        <w:t xml:space="preserve"> shall promptly submit additional information to assist the </w:t>
      </w:r>
      <w:r>
        <w:rPr>
          <w:rFonts w:ascii="Times New Roman" w:hAnsi="Times New Roman"/>
          <w:sz w:val="24"/>
          <w:szCs w:val="24"/>
        </w:rPr>
        <w:t>City</w:t>
      </w:r>
      <w:r w:rsidRPr="00484EEB">
        <w:rPr>
          <w:rFonts w:ascii="Times New Roman" w:hAnsi="Times New Roman"/>
          <w:sz w:val="24"/>
          <w:szCs w:val="24"/>
        </w:rPr>
        <w:t xml:space="preserve"> in making such evaluation. The </w:t>
      </w:r>
      <w:r>
        <w:rPr>
          <w:rFonts w:ascii="Times New Roman" w:hAnsi="Times New Roman"/>
          <w:sz w:val="24"/>
          <w:szCs w:val="24"/>
        </w:rPr>
        <w:t>City</w:t>
      </w:r>
      <w:r w:rsidRPr="00484EEB">
        <w:rPr>
          <w:rFonts w:ascii="Times New Roman" w:hAnsi="Times New Roman"/>
          <w:sz w:val="24"/>
          <w:szCs w:val="24"/>
        </w:rPr>
        <w:t xml:space="preserve"> shall give each alternative proposed by </w:t>
      </w:r>
      <w:r>
        <w:rPr>
          <w:rFonts w:ascii="Times New Roman" w:hAnsi="Times New Roman"/>
          <w:sz w:val="24"/>
          <w:szCs w:val="24"/>
        </w:rPr>
        <w:t>Brightspeed</w:t>
      </w:r>
      <w:r w:rsidRPr="00484EEB">
        <w:rPr>
          <w:rFonts w:ascii="Times New Roman" w:hAnsi="Times New Roman"/>
          <w:sz w:val="24"/>
          <w:szCs w:val="24"/>
        </w:rPr>
        <w:t xml:space="preserve"> full and fair consideration.  In the event the </w:t>
      </w:r>
      <w:r>
        <w:rPr>
          <w:rFonts w:ascii="Times New Roman" w:hAnsi="Times New Roman"/>
          <w:sz w:val="24"/>
          <w:szCs w:val="24"/>
        </w:rPr>
        <w:t>City</w:t>
      </w:r>
      <w:r w:rsidRPr="00484EEB">
        <w:rPr>
          <w:rFonts w:ascii="Times New Roman" w:hAnsi="Times New Roman"/>
          <w:sz w:val="24"/>
          <w:szCs w:val="24"/>
        </w:rPr>
        <w:t xml:space="preserve"> ultimately determines that there is no other reasonable alternative, </w:t>
      </w:r>
      <w:r>
        <w:rPr>
          <w:rFonts w:ascii="Times New Roman" w:hAnsi="Times New Roman"/>
          <w:sz w:val="24"/>
          <w:szCs w:val="24"/>
        </w:rPr>
        <w:t>Brightspeed</w:t>
      </w:r>
      <w:r w:rsidRPr="00484EEB">
        <w:rPr>
          <w:rFonts w:ascii="Times New Roman" w:hAnsi="Times New Roman"/>
          <w:sz w:val="24"/>
          <w:szCs w:val="24"/>
        </w:rPr>
        <w:t xml:space="preserve"> shall relocate the components of the System as otherwise provided herein. Notwithstanding the foregoing, </w:t>
      </w:r>
      <w:r>
        <w:rPr>
          <w:rFonts w:ascii="Times New Roman" w:hAnsi="Times New Roman"/>
          <w:sz w:val="24"/>
          <w:szCs w:val="24"/>
        </w:rPr>
        <w:t>Brightspeed</w:t>
      </w:r>
      <w:r w:rsidRPr="00484EEB">
        <w:rPr>
          <w:rFonts w:ascii="Times New Roman" w:hAnsi="Times New Roman"/>
          <w:sz w:val="24"/>
          <w:szCs w:val="24"/>
        </w:rPr>
        <w:t xml:space="preserve"> shall in all cases have the right to abandon the Facilities.</w:t>
      </w:r>
    </w:p>
    <w:p w14:paraId="54F5FF0D" w14:textId="77777777" w:rsidR="00D8733D" w:rsidRPr="00484EEB" w:rsidRDefault="00D8733D" w:rsidP="00D8733D">
      <w:pPr>
        <w:tabs>
          <w:tab w:val="left" w:pos="720"/>
          <w:tab w:val="left" w:pos="1080"/>
          <w:tab w:val="left" w:pos="1530"/>
        </w:tabs>
        <w:jc w:val="both"/>
        <w:rPr>
          <w:szCs w:val="24"/>
        </w:rPr>
      </w:pPr>
    </w:p>
    <w:p w14:paraId="7C4669DD" w14:textId="77777777" w:rsidR="00D8733D" w:rsidRPr="00484EEB" w:rsidRDefault="00D8733D" w:rsidP="00D8733D">
      <w:pPr>
        <w:tabs>
          <w:tab w:val="left" w:pos="720"/>
          <w:tab w:val="left" w:pos="1080"/>
          <w:tab w:val="left" w:pos="1530"/>
        </w:tabs>
        <w:jc w:val="both"/>
        <w:rPr>
          <w:szCs w:val="24"/>
        </w:rPr>
      </w:pPr>
      <w:r w:rsidRPr="00484EEB">
        <w:rPr>
          <w:b/>
          <w:bCs/>
          <w:szCs w:val="24"/>
        </w:rPr>
        <w:t>SECTION 13.</w:t>
      </w:r>
      <w:r w:rsidRPr="00484EEB">
        <w:rPr>
          <w:b/>
          <w:bCs/>
          <w:szCs w:val="24"/>
        </w:rPr>
        <w:tab/>
      </w:r>
      <w:r w:rsidRPr="00484EEB">
        <w:rPr>
          <w:b/>
          <w:bCs/>
          <w:szCs w:val="24"/>
          <w:u w:val="single"/>
        </w:rPr>
        <w:t>Vegetation Management</w:t>
      </w:r>
      <w:r w:rsidRPr="00484EEB">
        <w:rPr>
          <w:b/>
          <w:bCs/>
          <w:szCs w:val="24"/>
        </w:rPr>
        <w:t xml:space="preserve">. </w:t>
      </w:r>
      <w:r>
        <w:rPr>
          <w:szCs w:val="24"/>
        </w:rPr>
        <w:t>Brightspeed</w:t>
      </w:r>
      <w:r w:rsidRPr="00484EEB">
        <w:rPr>
          <w:rFonts w:eastAsia="Times New Roman"/>
          <w:snapToGrid w:val="0"/>
          <w:szCs w:val="24"/>
        </w:rPr>
        <w:t xml:space="preserve"> </w:t>
      </w:r>
      <w:r w:rsidRPr="00484EEB">
        <w:rPr>
          <w:szCs w:val="24"/>
        </w:rPr>
        <w:t xml:space="preserve">shall have the authority to trim trees and other natural growth in the Public Ways in order to access and maintain the Facilities in compliance with applicable law and industry standards.  </w:t>
      </w:r>
      <w:r w:rsidRPr="00487635">
        <w:rPr>
          <w:szCs w:val="24"/>
        </w:rPr>
        <w:t xml:space="preserve">This grant shall in no way impose a duty on </w:t>
      </w:r>
      <w:r>
        <w:rPr>
          <w:szCs w:val="24"/>
        </w:rPr>
        <w:t>Brightspeed</w:t>
      </w:r>
      <w:r w:rsidRPr="00487635">
        <w:rPr>
          <w:szCs w:val="24"/>
        </w:rPr>
        <w:t xml:space="preserve">; instead, this grant gives permission to </w:t>
      </w:r>
      <w:r>
        <w:rPr>
          <w:szCs w:val="24"/>
        </w:rPr>
        <w:t>Brightspeed</w:t>
      </w:r>
      <w:r w:rsidRPr="00487635">
        <w:rPr>
          <w:szCs w:val="24"/>
        </w:rPr>
        <w:t xml:space="preserve"> should </w:t>
      </w:r>
      <w:r>
        <w:rPr>
          <w:szCs w:val="24"/>
        </w:rPr>
        <w:t>Brightspeed</w:t>
      </w:r>
      <w:r w:rsidRPr="00487635">
        <w:rPr>
          <w:szCs w:val="24"/>
        </w:rPr>
        <w:t xml:space="preserve"> elect to conduct such activities from time-to-time in order to access and maintain its Facilities.</w:t>
      </w:r>
    </w:p>
    <w:p w14:paraId="345842D0" w14:textId="77777777" w:rsidR="00D8733D" w:rsidRPr="00484EEB" w:rsidRDefault="00D8733D" w:rsidP="00D8733D">
      <w:pPr>
        <w:tabs>
          <w:tab w:val="left" w:pos="720"/>
          <w:tab w:val="left" w:pos="1080"/>
          <w:tab w:val="left" w:pos="1530"/>
        </w:tabs>
        <w:jc w:val="both"/>
        <w:rPr>
          <w:szCs w:val="24"/>
        </w:rPr>
      </w:pPr>
    </w:p>
    <w:p w14:paraId="39080566" w14:textId="77777777" w:rsidR="00D8733D" w:rsidRPr="00484EEB" w:rsidRDefault="00D8733D" w:rsidP="00D8733D">
      <w:pPr>
        <w:tabs>
          <w:tab w:val="left" w:pos="720"/>
          <w:tab w:val="left" w:pos="1080"/>
          <w:tab w:val="left" w:pos="1530"/>
        </w:tabs>
        <w:jc w:val="both"/>
        <w:rPr>
          <w:szCs w:val="24"/>
        </w:rPr>
      </w:pPr>
      <w:r w:rsidRPr="00484EEB">
        <w:rPr>
          <w:b/>
          <w:bCs/>
          <w:szCs w:val="24"/>
        </w:rPr>
        <w:t>SECTION 14.</w:t>
      </w:r>
      <w:r w:rsidRPr="00484EEB">
        <w:rPr>
          <w:b/>
          <w:bCs/>
          <w:szCs w:val="24"/>
        </w:rPr>
        <w:tab/>
      </w:r>
      <w:r w:rsidRPr="00484EEB">
        <w:rPr>
          <w:b/>
          <w:bCs/>
          <w:szCs w:val="24"/>
          <w:u w:val="single"/>
        </w:rPr>
        <w:t>Renewal</w:t>
      </w:r>
      <w:r w:rsidRPr="00484EEB">
        <w:rPr>
          <w:b/>
          <w:bCs/>
          <w:szCs w:val="24"/>
        </w:rPr>
        <w:t xml:space="preserve">. </w:t>
      </w:r>
      <w:r w:rsidRPr="00484EEB">
        <w:rPr>
          <w:szCs w:val="24"/>
        </w:rPr>
        <w:t xml:space="preserve">At least one hundred twenty (120) days prior to the expiration of this Franchise, </w:t>
      </w:r>
      <w:r>
        <w:rPr>
          <w:szCs w:val="24"/>
        </w:rPr>
        <w:t>Brightspeed</w:t>
      </w:r>
      <w:r w:rsidRPr="00484EEB">
        <w:rPr>
          <w:szCs w:val="24"/>
        </w:rPr>
        <w:t xml:space="preserve"> and the </w:t>
      </w:r>
      <w:r>
        <w:rPr>
          <w:szCs w:val="24"/>
        </w:rPr>
        <w:t>Town</w:t>
      </w:r>
      <w:r w:rsidRPr="00484EEB">
        <w:rPr>
          <w:szCs w:val="24"/>
        </w:rPr>
        <w:t xml:space="preserve"> shall either agree to extend the Term or use best faith efforts to renegotiate a replacement Franchise agreement. </w:t>
      </w:r>
    </w:p>
    <w:p w14:paraId="03C3D9BF" w14:textId="77777777" w:rsidR="00D8733D" w:rsidRPr="00484EEB" w:rsidRDefault="00D8733D" w:rsidP="00D8733D">
      <w:pPr>
        <w:tabs>
          <w:tab w:val="left" w:pos="720"/>
          <w:tab w:val="left" w:pos="1080"/>
          <w:tab w:val="left" w:pos="1530"/>
        </w:tabs>
        <w:jc w:val="both"/>
        <w:rPr>
          <w:szCs w:val="24"/>
        </w:rPr>
      </w:pPr>
    </w:p>
    <w:p w14:paraId="0B853700" w14:textId="77777777" w:rsidR="00D8733D" w:rsidRPr="00484EEB" w:rsidRDefault="00D8733D" w:rsidP="00D8733D">
      <w:pPr>
        <w:tabs>
          <w:tab w:val="left" w:pos="720"/>
          <w:tab w:val="left" w:pos="1080"/>
          <w:tab w:val="left" w:pos="1530"/>
        </w:tabs>
        <w:jc w:val="both"/>
        <w:rPr>
          <w:b/>
          <w:szCs w:val="24"/>
          <w:u w:val="single"/>
        </w:rPr>
      </w:pPr>
      <w:r w:rsidRPr="00484EEB">
        <w:rPr>
          <w:b/>
          <w:szCs w:val="24"/>
        </w:rPr>
        <w:t>SECTION 15.</w:t>
      </w:r>
      <w:r w:rsidRPr="00484EEB">
        <w:rPr>
          <w:b/>
          <w:szCs w:val="24"/>
        </w:rPr>
        <w:tab/>
      </w:r>
      <w:r w:rsidRPr="00484EEB">
        <w:rPr>
          <w:b/>
          <w:szCs w:val="24"/>
          <w:u w:val="single"/>
        </w:rPr>
        <w:t>Revocation of Franchise for Noncompliance</w:t>
      </w:r>
      <w:r w:rsidRPr="00484EEB">
        <w:rPr>
          <w:b/>
          <w:szCs w:val="24"/>
        </w:rPr>
        <w:t>.</w:t>
      </w:r>
    </w:p>
    <w:p w14:paraId="109BC0D6" w14:textId="77777777" w:rsidR="00D8733D" w:rsidRPr="00484EEB" w:rsidRDefault="00D8733D" w:rsidP="00D8733D">
      <w:pPr>
        <w:tabs>
          <w:tab w:val="left" w:pos="0"/>
          <w:tab w:val="left" w:pos="72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Cs w:val="24"/>
          <w:u w:val="single"/>
        </w:rPr>
      </w:pPr>
    </w:p>
    <w:p w14:paraId="4241904F" w14:textId="77777777" w:rsidR="00D8733D" w:rsidRPr="00484EEB" w:rsidRDefault="00D8733D" w:rsidP="00D8733D">
      <w:pPr>
        <w:tabs>
          <w:tab w:val="left" w:pos="0"/>
          <w:tab w:val="left" w:pos="72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484EEB">
        <w:rPr>
          <w:b/>
          <w:szCs w:val="24"/>
        </w:rPr>
        <w:t xml:space="preserve">15.1 </w:t>
      </w:r>
      <w:r w:rsidRPr="00484EEB">
        <w:rPr>
          <w:szCs w:val="24"/>
        </w:rPr>
        <w:tab/>
        <w:t xml:space="preserve">In the event that the </w:t>
      </w:r>
      <w:r>
        <w:rPr>
          <w:szCs w:val="24"/>
        </w:rPr>
        <w:t>City</w:t>
      </w:r>
      <w:r w:rsidRPr="00484EEB">
        <w:rPr>
          <w:szCs w:val="24"/>
        </w:rPr>
        <w:t xml:space="preserve"> believes that </w:t>
      </w:r>
      <w:r>
        <w:rPr>
          <w:szCs w:val="24"/>
        </w:rPr>
        <w:t>Brightspeed</w:t>
      </w:r>
      <w:r w:rsidRPr="00484EEB">
        <w:rPr>
          <w:szCs w:val="24"/>
        </w:rPr>
        <w:t xml:space="preserve"> has not complied with the terms of the Franchise, the </w:t>
      </w:r>
      <w:r>
        <w:rPr>
          <w:szCs w:val="24"/>
        </w:rPr>
        <w:t>City</w:t>
      </w:r>
      <w:r w:rsidRPr="00484EEB">
        <w:rPr>
          <w:szCs w:val="24"/>
        </w:rPr>
        <w:t xml:space="preserve"> shall informally discuss the matter with </w:t>
      </w:r>
      <w:r>
        <w:rPr>
          <w:szCs w:val="24"/>
        </w:rPr>
        <w:t>Brightspeed</w:t>
      </w:r>
      <w:r w:rsidRPr="00484EEB">
        <w:rPr>
          <w:szCs w:val="24"/>
        </w:rPr>
        <w:t xml:space="preserve">.  If these discussions do not lead to resolution of the problem, the </w:t>
      </w:r>
      <w:r>
        <w:rPr>
          <w:szCs w:val="24"/>
        </w:rPr>
        <w:t>City</w:t>
      </w:r>
      <w:r w:rsidRPr="00484EEB">
        <w:rPr>
          <w:szCs w:val="24"/>
        </w:rPr>
        <w:t xml:space="preserve"> shall notify </w:t>
      </w:r>
      <w:r>
        <w:rPr>
          <w:szCs w:val="24"/>
        </w:rPr>
        <w:t>Brightspeed</w:t>
      </w:r>
      <w:r w:rsidRPr="00484EEB">
        <w:rPr>
          <w:szCs w:val="24"/>
        </w:rPr>
        <w:t xml:space="preserve"> in writing of the exact nature of the alleged noncompliance.</w:t>
      </w:r>
    </w:p>
    <w:p w14:paraId="6849F3E0" w14:textId="77777777" w:rsidR="00D8733D" w:rsidRPr="00484EEB" w:rsidRDefault="00D8733D" w:rsidP="00D8733D">
      <w:pPr>
        <w:tabs>
          <w:tab w:val="left" w:pos="0"/>
          <w:tab w:val="left" w:pos="72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781DB5A8" w14:textId="77777777" w:rsidR="00D8733D" w:rsidRPr="00484EEB" w:rsidRDefault="00D8733D" w:rsidP="00D8733D">
      <w:pPr>
        <w:tabs>
          <w:tab w:val="left" w:pos="0"/>
          <w:tab w:val="left" w:pos="72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484EEB">
        <w:rPr>
          <w:b/>
          <w:szCs w:val="24"/>
        </w:rPr>
        <w:t xml:space="preserve">15.2 </w:t>
      </w:r>
      <w:r w:rsidRPr="00484EEB">
        <w:rPr>
          <w:b/>
          <w:szCs w:val="24"/>
        </w:rPr>
        <w:tab/>
      </w:r>
      <w:r>
        <w:rPr>
          <w:szCs w:val="24"/>
        </w:rPr>
        <w:t>Brightspeed</w:t>
      </w:r>
      <w:r w:rsidRPr="00484EEB">
        <w:rPr>
          <w:szCs w:val="24"/>
        </w:rPr>
        <w:t xml:space="preserve"> shall have thirty (30) days from receipt of the written notice described in subsection 15.1 to either respond to the </w:t>
      </w:r>
      <w:r>
        <w:rPr>
          <w:szCs w:val="24"/>
        </w:rPr>
        <w:t>City</w:t>
      </w:r>
      <w:r w:rsidRPr="00484EEB">
        <w:rPr>
          <w:szCs w:val="24"/>
        </w:rPr>
        <w:t xml:space="preserve">, contesting the assertion of noncompliance, or otherwise initiate reasonable steps to remedy the asserted noncompliance issue, notifying the </w:t>
      </w:r>
      <w:r>
        <w:rPr>
          <w:szCs w:val="24"/>
        </w:rPr>
        <w:t>City</w:t>
      </w:r>
      <w:r w:rsidRPr="00484EEB">
        <w:rPr>
          <w:szCs w:val="24"/>
        </w:rPr>
        <w:t xml:space="preserve"> of the steps being taken and the projected date that they will be completed.</w:t>
      </w:r>
    </w:p>
    <w:p w14:paraId="26CEF3B5" w14:textId="77777777" w:rsidR="00D8733D" w:rsidRPr="00484EEB" w:rsidRDefault="00D8733D" w:rsidP="00D8733D">
      <w:pPr>
        <w:tabs>
          <w:tab w:val="left" w:pos="0"/>
          <w:tab w:val="left" w:pos="72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6C681C07" w14:textId="77777777" w:rsidR="00D8733D" w:rsidRPr="00484EEB" w:rsidRDefault="00D8733D" w:rsidP="00D8733D">
      <w:pPr>
        <w:tabs>
          <w:tab w:val="left" w:pos="0"/>
          <w:tab w:val="left" w:pos="72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484EEB">
        <w:rPr>
          <w:b/>
          <w:szCs w:val="24"/>
        </w:rPr>
        <w:t>15.3</w:t>
      </w:r>
      <w:r w:rsidRPr="00484EEB">
        <w:rPr>
          <w:szCs w:val="24"/>
        </w:rPr>
        <w:tab/>
        <w:t xml:space="preserve">In the event that </w:t>
      </w:r>
      <w:r>
        <w:rPr>
          <w:szCs w:val="24"/>
        </w:rPr>
        <w:t>Brightspeed</w:t>
      </w:r>
      <w:r w:rsidRPr="00484EEB">
        <w:rPr>
          <w:szCs w:val="24"/>
        </w:rPr>
        <w:t xml:space="preserve"> does not comply with subsection 15.2, above, the </w:t>
      </w:r>
      <w:r>
        <w:rPr>
          <w:szCs w:val="24"/>
        </w:rPr>
        <w:t xml:space="preserve">City </w:t>
      </w:r>
      <w:r w:rsidRPr="00484EEB">
        <w:rPr>
          <w:szCs w:val="24"/>
        </w:rPr>
        <w:t xml:space="preserve">shall schedule a public hearing to address the asserted noncompliance issue. The </w:t>
      </w:r>
      <w:r>
        <w:rPr>
          <w:szCs w:val="24"/>
        </w:rPr>
        <w:t>City</w:t>
      </w:r>
      <w:r w:rsidRPr="00484EEB">
        <w:rPr>
          <w:szCs w:val="24"/>
        </w:rPr>
        <w:t xml:space="preserve"> shall provide </w:t>
      </w:r>
      <w:r>
        <w:rPr>
          <w:szCs w:val="24"/>
        </w:rPr>
        <w:t>Brightspeed</w:t>
      </w:r>
      <w:r w:rsidRPr="00484EEB">
        <w:rPr>
          <w:szCs w:val="24"/>
        </w:rPr>
        <w:t xml:space="preserve"> at least ten (10) days prior written notice of and the opportunity to be heard at the hearing.</w:t>
      </w:r>
    </w:p>
    <w:p w14:paraId="71081800" w14:textId="77777777" w:rsidR="00D8733D" w:rsidRPr="00484EEB" w:rsidRDefault="00D8733D" w:rsidP="00D8733D">
      <w:pPr>
        <w:tabs>
          <w:tab w:val="left" w:pos="0"/>
          <w:tab w:val="left" w:pos="72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5E8DA1B9" w14:textId="77777777" w:rsidR="00D8733D" w:rsidRPr="00484EEB" w:rsidRDefault="00D8733D" w:rsidP="00D8733D">
      <w:pPr>
        <w:tabs>
          <w:tab w:val="left" w:pos="0"/>
          <w:tab w:val="left" w:pos="72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484EEB">
        <w:rPr>
          <w:b/>
          <w:szCs w:val="24"/>
        </w:rPr>
        <w:lastRenderedPageBreak/>
        <w:t xml:space="preserve">15.4 </w:t>
      </w:r>
      <w:r w:rsidRPr="00484EEB">
        <w:rPr>
          <w:b/>
          <w:szCs w:val="24"/>
        </w:rPr>
        <w:tab/>
      </w:r>
      <w:r w:rsidRPr="00484EEB">
        <w:rPr>
          <w:szCs w:val="24"/>
        </w:rPr>
        <w:t xml:space="preserve">Subject to applicable federal and state law, in the event the </w:t>
      </w:r>
      <w:r>
        <w:rPr>
          <w:szCs w:val="24"/>
        </w:rPr>
        <w:t>City</w:t>
      </w:r>
      <w:r w:rsidRPr="00484EEB">
        <w:rPr>
          <w:szCs w:val="24"/>
        </w:rPr>
        <w:t xml:space="preserve">, after the hearing set forth in subsection 15.3, determines that </w:t>
      </w:r>
      <w:r>
        <w:rPr>
          <w:szCs w:val="24"/>
        </w:rPr>
        <w:t>Brightspeed</w:t>
      </w:r>
      <w:r w:rsidRPr="00484EEB">
        <w:rPr>
          <w:szCs w:val="24"/>
        </w:rPr>
        <w:t xml:space="preserve"> is noncompliant with this Ordinance, the </w:t>
      </w:r>
      <w:r>
        <w:rPr>
          <w:szCs w:val="24"/>
        </w:rPr>
        <w:t>City</w:t>
      </w:r>
      <w:r w:rsidRPr="00484EEB">
        <w:rPr>
          <w:szCs w:val="24"/>
        </w:rPr>
        <w:t xml:space="preserve"> may:</w:t>
      </w:r>
    </w:p>
    <w:p w14:paraId="7A821B6F" w14:textId="77777777" w:rsidR="00D8733D" w:rsidRPr="00484EEB" w:rsidRDefault="00D8733D" w:rsidP="00D8733D">
      <w:pPr>
        <w:tabs>
          <w:tab w:val="left" w:pos="0"/>
          <w:tab w:val="left" w:pos="72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6C635A5F" w14:textId="77777777" w:rsidR="00D8733D" w:rsidRPr="00484EEB" w:rsidRDefault="00D8733D" w:rsidP="00D8733D">
      <w:pPr>
        <w:tabs>
          <w:tab w:val="left" w:pos="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szCs w:val="24"/>
        </w:rPr>
      </w:pPr>
      <w:r w:rsidRPr="00484EEB">
        <w:rPr>
          <w:szCs w:val="24"/>
        </w:rPr>
        <w:t>A.</w:t>
      </w:r>
      <w:r w:rsidRPr="00484EEB">
        <w:rPr>
          <w:szCs w:val="24"/>
        </w:rPr>
        <w:tab/>
        <w:t>Seek specific performance of any provision which reasonably lends itself to such remedy, as an alternative to damages; or</w:t>
      </w:r>
    </w:p>
    <w:p w14:paraId="3A8EE1D4" w14:textId="77777777" w:rsidR="00D8733D" w:rsidRPr="00484EEB" w:rsidRDefault="00D8733D" w:rsidP="00D8733D">
      <w:pPr>
        <w:tabs>
          <w:tab w:val="left" w:pos="0"/>
          <w:tab w:val="left" w:pos="72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Cs w:val="24"/>
        </w:rPr>
      </w:pPr>
      <w:r w:rsidRPr="00484EEB">
        <w:rPr>
          <w:szCs w:val="24"/>
        </w:rPr>
        <w:t>B.</w:t>
      </w:r>
      <w:r w:rsidRPr="00484EEB">
        <w:rPr>
          <w:szCs w:val="24"/>
        </w:rPr>
        <w:tab/>
        <w:t>Commence an action at law for monetary damages or other equitable relief; or</w:t>
      </w:r>
    </w:p>
    <w:p w14:paraId="167A4A79" w14:textId="77777777" w:rsidR="00D8733D" w:rsidRPr="00484EEB" w:rsidRDefault="00D8733D" w:rsidP="00D8733D">
      <w:pPr>
        <w:tabs>
          <w:tab w:val="left" w:pos="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szCs w:val="24"/>
        </w:rPr>
      </w:pPr>
      <w:r w:rsidRPr="00484EEB">
        <w:rPr>
          <w:szCs w:val="24"/>
        </w:rPr>
        <w:t>C.</w:t>
      </w:r>
      <w:r w:rsidRPr="00484EEB">
        <w:rPr>
          <w:szCs w:val="24"/>
        </w:rPr>
        <w:tab/>
        <w:t>In the case of substantial noncompliance with a material provision of the Ordinance, seek to revoke the Franchise in accordance with subsection 15.5.</w:t>
      </w:r>
    </w:p>
    <w:p w14:paraId="6C87D03B" w14:textId="77777777" w:rsidR="00D8733D" w:rsidRPr="00484EEB" w:rsidRDefault="00D8733D" w:rsidP="00D8733D">
      <w:pPr>
        <w:tabs>
          <w:tab w:val="left" w:pos="0"/>
          <w:tab w:val="left" w:pos="72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Cs w:val="24"/>
        </w:rPr>
      </w:pPr>
    </w:p>
    <w:p w14:paraId="314C6431" w14:textId="77777777" w:rsidR="00D8733D" w:rsidRPr="00484EEB" w:rsidRDefault="00D8733D" w:rsidP="00D8733D">
      <w:pPr>
        <w:tabs>
          <w:tab w:val="left" w:pos="0"/>
          <w:tab w:val="left" w:pos="72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484EEB">
        <w:rPr>
          <w:b/>
          <w:szCs w:val="24"/>
        </w:rPr>
        <w:t xml:space="preserve">15.5 </w:t>
      </w:r>
      <w:r w:rsidRPr="00484EEB">
        <w:rPr>
          <w:szCs w:val="24"/>
        </w:rPr>
        <w:tab/>
        <w:t xml:space="preserve">Should the </w:t>
      </w:r>
      <w:r>
        <w:rPr>
          <w:szCs w:val="24"/>
        </w:rPr>
        <w:t>City</w:t>
      </w:r>
      <w:r w:rsidRPr="00484EEB">
        <w:rPr>
          <w:szCs w:val="24"/>
        </w:rPr>
        <w:t xml:space="preserve"> seek to revoke the Franchise after following the procedures set forth above, the </w:t>
      </w:r>
      <w:r>
        <w:rPr>
          <w:szCs w:val="24"/>
        </w:rPr>
        <w:t>City</w:t>
      </w:r>
      <w:r w:rsidRPr="00484EEB">
        <w:rPr>
          <w:szCs w:val="24"/>
        </w:rPr>
        <w:t xml:space="preserve"> shall give written notice to </w:t>
      </w:r>
      <w:r>
        <w:rPr>
          <w:szCs w:val="24"/>
        </w:rPr>
        <w:t>Brightspeed</w:t>
      </w:r>
      <w:r w:rsidRPr="00484EEB">
        <w:rPr>
          <w:szCs w:val="24"/>
        </w:rPr>
        <w:t xml:space="preserve">. </w:t>
      </w:r>
      <w:r>
        <w:rPr>
          <w:szCs w:val="24"/>
        </w:rPr>
        <w:t>Brightspeed</w:t>
      </w:r>
      <w:r w:rsidRPr="00484EEB">
        <w:rPr>
          <w:szCs w:val="24"/>
        </w:rPr>
        <w:t xml:space="preserve"> shall have ninety (90) days from receipt of such notice to object in writing and state its reason(s) for such objection.  Thereafter, the </w:t>
      </w:r>
      <w:r>
        <w:rPr>
          <w:szCs w:val="24"/>
        </w:rPr>
        <w:t>City</w:t>
      </w:r>
      <w:r w:rsidRPr="00484EEB">
        <w:rPr>
          <w:szCs w:val="24"/>
        </w:rPr>
        <w:t xml:space="preserve"> may seek revocation of the Franchise at a public hearing.  The </w:t>
      </w:r>
      <w:r>
        <w:rPr>
          <w:szCs w:val="24"/>
        </w:rPr>
        <w:t>City</w:t>
      </w:r>
      <w:r w:rsidRPr="00484EEB">
        <w:rPr>
          <w:szCs w:val="24"/>
        </w:rPr>
        <w:t xml:space="preserve"> shall cause to be served upon </w:t>
      </w:r>
      <w:r>
        <w:rPr>
          <w:szCs w:val="24"/>
        </w:rPr>
        <w:t>Brightspeed</w:t>
      </w:r>
      <w:r w:rsidRPr="00484EEB">
        <w:rPr>
          <w:szCs w:val="24"/>
        </w:rPr>
        <w:t xml:space="preserve">, at least thirty (30) days prior to such public hearing, a written notice specifying the time and place of such hearing and stating its intent to revoke the Franchise.  At the designated hearing, the </w:t>
      </w:r>
      <w:r>
        <w:rPr>
          <w:szCs w:val="24"/>
        </w:rPr>
        <w:t>City</w:t>
      </w:r>
      <w:r w:rsidRPr="00484EEB">
        <w:rPr>
          <w:szCs w:val="24"/>
        </w:rPr>
        <w:t xml:space="preserve"> shall give </w:t>
      </w:r>
      <w:r>
        <w:rPr>
          <w:szCs w:val="24"/>
        </w:rPr>
        <w:t>Brightspeed</w:t>
      </w:r>
      <w:r w:rsidRPr="00484EEB">
        <w:rPr>
          <w:szCs w:val="24"/>
        </w:rPr>
        <w:t xml:space="preserve"> an opportunity to state its position on the matter, after which the </w:t>
      </w:r>
      <w:r>
        <w:rPr>
          <w:szCs w:val="24"/>
        </w:rPr>
        <w:t xml:space="preserve">City </w:t>
      </w:r>
      <w:r w:rsidRPr="00484EEB">
        <w:rPr>
          <w:szCs w:val="24"/>
        </w:rPr>
        <w:t xml:space="preserve">shall determine whether or not the Franchise shall be revoked.  </w:t>
      </w:r>
      <w:r>
        <w:rPr>
          <w:szCs w:val="24"/>
        </w:rPr>
        <w:t>Brightspeed</w:t>
      </w:r>
      <w:r w:rsidRPr="00484EEB">
        <w:rPr>
          <w:szCs w:val="24"/>
        </w:rPr>
        <w:t xml:space="preserve"> may appeal the </w:t>
      </w:r>
      <w:r>
        <w:rPr>
          <w:szCs w:val="24"/>
        </w:rPr>
        <w:t>City’</w:t>
      </w:r>
      <w:r w:rsidRPr="00484EEB">
        <w:rPr>
          <w:szCs w:val="24"/>
        </w:rPr>
        <w:t xml:space="preserve">s determination to an appropriate court, which shall have the power to review the decision of the </w:t>
      </w:r>
      <w:r>
        <w:rPr>
          <w:szCs w:val="24"/>
        </w:rPr>
        <w:t>Town</w:t>
      </w:r>
      <w:r w:rsidRPr="00484EEB">
        <w:rPr>
          <w:szCs w:val="24"/>
        </w:rPr>
        <w:t xml:space="preserve"> </w:t>
      </w:r>
      <w:r w:rsidRPr="00484EEB">
        <w:rPr>
          <w:i/>
          <w:szCs w:val="24"/>
        </w:rPr>
        <w:t>de novo.</w:t>
      </w:r>
      <w:r w:rsidRPr="00484EEB">
        <w:rPr>
          <w:szCs w:val="24"/>
        </w:rPr>
        <w:t xml:space="preserve">  Such appeal must be taken within sixty (60) days of the issuance of the </w:t>
      </w:r>
      <w:r>
        <w:rPr>
          <w:szCs w:val="24"/>
        </w:rPr>
        <w:t>City’</w:t>
      </w:r>
      <w:r w:rsidRPr="00484EEB">
        <w:rPr>
          <w:szCs w:val="24"/>
        </w:rPr>
        <w:t xml:space="preserve">s determination.  The </w:t>
      </w:r>
      <w:r>
        <w:rPr>
          <w:szCs w:val="24"/>
        </w:rPr>
        <w:t>City</w:t>
      </w:r>
      <w:r w:rsidRPr="00484EEB">
        <w:rPr>
          <w:szCs w:val="24"/>
        </w:rPr>
        <w:t xml:space="preserve"> may, at its sole discretion, take any lawful action which it deems appropriate to enforce its rights under this Ordinance in lieu of revocation.</w:t>
      </w:r>
    </w:p>
    <w:p w14:paraId="5AAC6FE9" w14:textId="77777777" w:rsidR="00D8733D" w:rsidRPr="00484EEB" w:rsidRDefault="00D8733D" w:rsidP="00D8733D">
      <w:pPr>
        <w:tabs>
          <w:tab w:val="left" w:pos="0"/>
          <w:tab w:val="left" w:pos="72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244E1BC2" w14:textId="77777777" w:rsidR="00D8733D" w:rsidRPr="00484EEB" w:rsidRDefault="00D8733D" w:rsidP="00D8733D">
      <w:pPr>
        <w:tabs>
          <w:tab w:val="left" w:pos="0"/>
          <w:tab w:val="left" w:pos="72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484EEB">
        <w:rPr>
          <w:b/>
          <w:szCs w:val="24"/>
        </w:rPr>
        <w:t>15.6</w:t>
      </w:r>
      <w:r w:rsidRPr="00484EEB">
        <w:rPr>
          <w:b/>
          <w:szCs w:val="24"/>
        </w:rPr>
        <w:tab/>
      </w:r>
      <w:r w:rsidRPr="00484EEB">
        <w:rPr>
          <w:szCs w:val="24"/>
        </w:rPr>
        <w:t xml:space="preserve">Notwithstanding the foregoing provisions in this Section 15, </w:t>
      </w:r>
      <w:r>
        <w:rPr>
          <w:szCs w:val="24"/>
        </w:rPr>
        <w:t>Brightspeed</w:t>
      </w:r>
      <w:r w:rsidRPr="00484EEB">
        <w:rPr>
          <w:szCs w:val="24"/>
        </w:rPr>
        <w:t xml:space="preserve"> does not waive any of its rights under applicable law.</w:t>
      </w:r>
    </w:p>
    <w:p w14:paraId="638B9A58" w14:textId="77777777" w:rsidR="00D8733D" w:rsidRPr="00484EEB" w:rsidRDefault="00D8733D" w:rsidP="00D8733D">
      <w:pPr>
        <w:tabs>
          <w:tab w:val="left" w:pos="0"/>
          <w:tab w:val="left" w:pos="72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7DAD1CFF" w14:textId="77777777" w:rsidR="00D8733D" w:rsidRPr="00484EEB" w:rsidRDefault="00D8733D" w:rsidP="00D8733D">
      <w:pPr>
        <w:tabs>
          <w:tab w:val="left" w:pos="720"/>
          <w:tab w:val="left" w:pos="1080"/>
          <w:tab w:val="left" w:pos="1530"/>
        </w:tabs>
        <w:jc w:val="both"/>
        <w:rPr>
          <w:szCs w:val="24"/>
        </w:rPr>
      </w:pPr>
      <w:r w:rsidRPr="00484EEB">
        <w:rPr>
          <w:b/>
          <w:bCs/>
          <w:szCs w:val="24"/>
        </w:rPr>
        <w:t>SECTION 16.</w:t>
      </w:r>
      <w:r w:rsidRPr="00484EEB">
        <w:rPr>
          <w:b/>
          <w:bCs/>
          <w:szCs w:val="24"/>
        </w:rPr>
        <w:tab/>
      </w:r>
      <w:r w:rsidRPr="00484EEB">
        <w:rPr>
          <w:b/>
          <w:bCs/>
          <w:szCs w:val="24"/>
          <w:u w:val="single"/>
        </w:rPr>
        <w:t>No Waiver of Rights</w:t>
      </w:r>
      <w:r w:rsidRPr="00484EEB">
        <w:rPr>
          <w:b/>
          <w:bCs/>
          <w:szCs w:val="24"/>
        </w:rPr>
        <w:t xml:space="preserve">. </w:t>
      </w:r>
      <w:r w:rsidRPr="00484EEB">
        <w:rPr>
          <w:szCs w:val="24"/>
        </w:rPr>
        <w:t xml:space="preserve">Neither the </w:t>
      </w:r>
      <w:r>
        <w:rPr>
          <w:szCs w:val="24"/>
        </w:rPr>
        <w:t>City</w:t>
      </w:r>
      <w:r w:rsidRPr="00484EEB">
        <w:rPr>
          <w:szCs w:val="24"/>
        </w:rPr>
        <w:t xml:space="preserve"> nor </w:t>
      </w:r>
      <w:r>
        <w:rPr>
          <w:szCs w:val="24"/>
        </w:rPr>
        <w:t>Brightspeed</w:t>
      </w:r>
      <w:r w:rsidRPr="00484EEB">
        <w:rPr>
          <w:szCs w:val="24"/>
        </w:rPr>
        <w:t xml:space="preserve"> shall be excused from complying with any of the terms and conditions contained herein by any failure of the other, or any of its officers, employees, or agents, upon any one or more occasions to insist upon or to seek compliance with any such terms and conditions. Each party expressly reserves any and all rights, remedies, and arguments it may have at law or equity, without limitation, and to argue, assert, and/or take any position as to the legality or appropriateness of any provision in this Ordinance that is inconsistent with State or Federal law, as may be amended.</w:t>
      </w:r>
    </w:p>
    <w:p w14:paraId="753E6C94" w14:textId="77777777" w:rsidR="00D8733D" w:rsidRPr="00484EEB" w:rsidRDefault="00D8733D" w:rsidP="00D8733D">
      <w:pPr>
        <w:tabs>
          <w:tab w:val="left" w:pos="720"/>
          <w:tab w:val="left" w:pos="1080"/>
          <w:tab w:val="left" w:pos="1530"/>
        </w:tabs>
        <w:jc w:val="both"/>
        <w:rPr>
          <w:szCs w:val="24"/>
        </w:rPr>
      </w:pPr>
    </w:p>
    <w:p w14:paraId="76D85309" w14:textId="77777777" w:rsidR="00D8733D" w:rsidRDefault="00D8733D" w:rsidP="00D8733D">
      <w:pPr>
        <w:tabs>
          <w:tab w:val="left" w:pos="720"/>
          <w:tab w:val="left" w:pos="1080"/>
          <w:tab w:val="left" w:pos="1530"/>
        </w:tabs>
        <w:jc w:val="both"/>
        <w:rPr>
          <w:bCs/>
          <w:szCs w:val="24"/>
        </w:rPr>
      </w:pPr>
      <w:r w:rsidRPr="00484EEB">
        <w:rPr>
          <w:b/>
          <w:bCs/>
          <w:szCs w:val="24"/>
        </w:rPr>
        <w:t>SECTION 17.</w:t>
      </w:r>
      <w:r w:rsidRPr="00484EEB">
        <w:rPr>
          <w:b/>
          <w:bCs/>
          <w:szCs w:val="24"/>
        </w:rPr>
        <w:tab/>
      </w:r>
      <w:r w:rsidRPr="00484EEB">
        <w:rPr>
          <w:b/>
          <w:bCs/>
          <w:szCs w:val="24"/>
          <w:u w:val="single"/>
        </w:rPr>
        <w:t>Transfer of Franchise</w:t>
      </w:r>
      <w:r w:rsidRPr="00484EEB">
        <w:rPr>
          <w:b/>
          <w:bCs/>
          <w:szCs w:val="24"/>
        </w:rPr>
        <w:t xml:space="preserve">. </w:t>
      </w:r>
      <w:r>
        <w:rPr>
          <w:bCs/>
          <w:szCs w:val="24"/>
        </w:rPr>
        <w:t>Brightspeed’</w:t>
      </w:r>
      <w:r w:rsidRPr="00484EEB">
        <w:rPr>
          <w:bCs/>
          <w:szCs w:val="24"/>
        </w:rPr>
        <w:t>s right, title, or interest in the Franchise shall not be sold, transferred, assigned, or otherwise encumbered</w:t>
      </w:r>
      <w:r>
        <w:rPr>
          <w:bCs/>
          <w:szCs w:val="24"/>
        </w:rPr>
        <w:t xml:space="preserve"> without notice to the City</w:t>
      </w:r>
      <w:r w:rsidRPr="00484EEB">
        <w:rPr>
          <w:bCs/>
          <w:szCs w:val="24"/>
        </w:rPr>
        <w:t xml:space="preserve">, </w:t>
      </w:r>
      <w:r>
        <w:rPr>
          <w:bCs/>
          <w:szCs w:val="24"/>
        </w:rPr>
        <w:t xml:space="preserve">except when said sale, transfer, assignment, or encumbrance is </w:t>
      </w:r>
      <w:r w:rsidRPr="00484EEB">
        <w:rPr>
          <w:bCs/>
          <w:szCs w:val="24"/>
        </w:rPr>
        <w:t xml:space="preserve">to an entity controlling, controlled by, or under common control with </w:t>
      </w:r>
      <w:r>
        <w:rPr>
          <w:bCs/>
          <w:szCs w:val="24"/>
        </w:rPr>
        <w:t xml:space="preserve">Brightspeed, or </w:t>
      </w:r>
      <w:r w:rsidRPr="00484EEB">
        <w:rPr>
          <w:bCs/>
          <w:szCs w:val="24"/>
        </w:rPr>
        <w:t>for transfer</w:t>
      </w:r>
      <w:r>
        <w:rPr>
          <w:bCs/>
          <w:szCs w:val="24"/>
        </w:rPr>
        <w:t>s</w:t>
      </w:r>
      <w:r w:rsidRPr="00484EEB">
        <w:rPr>
          <w:bCs/>
          <w:szCs w:val="24"/>
        </w:rPr>
        <w:t xml:space="preserve"> in trust, by mortgage, by other hypothecation, or by assignment of any rights, title, or interest of </w:t>
      </w:r>
      <w:r>
        <w:rPr>
          <w:bCs/>
          <w:szCs w:val="24"/>
        </w:rPr>
        <w:t>Brightspeed</w:t>
      </w:r>
      <w:r w:rsidRPr="00484EEB">
        <w:rPr>
          <w:bCs/>
          <w:szCs w:val="24"/>
        </w:rPr>
        <w:t xml:space="preserve"> in the Franchise or Facilities in order to secure indebtedness</w:t>
      </w:r>
      <w:r>
        <w:rPr>
          <w:bCs/>
          <w:szCs w:val="24"/>
        </w:rPr>
        <w:t xml:space="preserve">. </w:t>
      </w:r>
    </w:p>
    <w:p w14:paraId="63F6886A" w14:textId="77777777" w:rsidR="00D8733D" w:rsidRPr="00484EEB" w:rsidRDefault="00D8733D" w:rsidP="00D8733D">
      <w:pPr>
        <w:tabs>
          <w:tab w:val="left" w:pos="720"/>
          <w:tab w:val="left" w:pos="1080"/>
          <w:tab w:val="left" w:pos="1530"/>
        </w:tabs>
        <w:jc w:val="both"/>
        <w:rPr>
          <w:szCs w:val="24"/>
        </w:rPr>
      </w:pPr>
    </w:p>
    <w:p w14:paraId="03DC2600" w14:textId="77777777" w:rsidR="00D8733D" w:rsidRPr="00484EEB" w:rsidRDefault="00D8733D" w:rsidP="00D8733D">
      <w:pPr>
        <w:tabs>
          <w:tab w:val="left" w:pos="720"/>
          <w:tab w:val="left" w:pos="1080"/>
          <w:tab w:val="left" w:pos="1530"/>
        </w:tabs>
        <w:jc w:val="both"/>
        <w:rPr>
          <w:szCs w:val="24"/>
        </w:rPr>
      </w:pPr>
      <w:r w:rsidRPr="00484EEB">
        <w:rPr>
          <w:b/>
          <w:bCs/>
          <w:szCs w:val="24"/>
        </w:rPr>
        <w:t>SECTION 18.</w:t>
      </w:r>
      <w:r w:rsidRPr="00484EEB">
        <w:rPr>
          <w:b/>
          <w:bCs/>
          <w:szCs w:val="24"/>
        </w:rPr>
        <w:tab/>
      </w:r>
      <w:r w:rsidRPr="00484EEB">
        <w:rPr>
          <w:b/>
          <w:bCs/>
          <w:szCs w:val="24"/>
          <w:u w:val="single"/>
        </w:rPr>
        <w:t>Amendment</w:t>
      </w:r>
      <w:r w:rsidRPr="00484EEB">
        <w:rPr>
          <w:b/>
          <w:bCs/>
          <w:szCs w:val="24"/>
        </w:rPr>
        <w:t xml:space="preserve">. </w:t>
      </w:r>
      <w:r w:rsidRPr="00484EEB">
        <w:rPr>
          <w:bCs/>
          <w:szCs w:val="24"/>
        </w:rPr>
        <w:t>A</w:t>
      </w:r>
      <w:r w:rsidRPr="00484EEB">
        <w:rPr>
          <w:szCs w:val="24"/>
        </w:rPr>
        <w:t xml:space="preserve">mendments to the terms and conditions contained herein shall be mutually agreed upon by the </w:t>
      </w:r>
      <w:r>
        <w:rPr>
          <w:szCs w:val="24"/>
        </w:rPr>
        <w:t>Town</w:t>
      </w:r>
      <w:r w:rsidRPr="00484EEB">
        <w:rPr>
          <w:szCs w:val="24"/>
        </w:rPr>
        <w:t xml:space="preserve"> and </w:t>
      </w:r>
      <w:r>
        <w:rPr>
          <w:szCs w:val="24"/>
        </w:rPr>
        <w:t>Brightspeed</w:t>
      </w:r>
      <w:r w:rsidRPr="00484EEB">
        <w:rPr>
          <w:szCs w:val="24"/>
        </w:rPr>
        <w:t xml:space="preserve"> and formally adopted by the </w:t>
      </w:r>
      <w:r>
        <w:rPr>
          <w:szCs w:val="24"/>
        </w:rPr>
        <w:t>Town</w:t>
      </w:r>
      <w:r w:rsidRPr="00484EEB">
        <w:rPr>
          <w:szCs w:val="24"/>
        </w:rPr>
        <w:t xml:space="preserve"> Council as an ordinance amendment.</w:t>
      </w:r>
    </w:p>
    <w:p w14:paraId="2FAA7929" w14:textId="77777777" w:rsidR="00D8733D" w:rsidRPr="00484EEB" w:rsidRDefault="00D8733D" w:rsidP="00D8733D">
      <w:pPr>
        <w:tabs>
          <w:tab w:val="left" w:pos="720"/>
          <w:tab w:val="left" w:pos="1080"/>
          <w:tab w:val="left" w:pos="1530"/>
        </w:tabs>
        <w:jc w:val="both"/>
        <w:rPr>
          <w:szCs w:val="24"/>
        </w:rPr>
      </w:pPr>
    </w:p>
    <w:p w14:paraId="39F6E559" w14:textId="77777777" w:rsidR="00D8733D" w:rsidRPr="00484EEB" w:rsidRDefault="00D8733D" w:rsidP="00D8733D">
      <w:pPr>
        <w:pStyle w:val="BT"/>
        <w:tabs>
          <w:tab w:val="left" w:pos="720"/>
          <w:tab w:val="left" w:pos="1080"/>
          <w:tab w:val="left" w:pos="1530"/>
        </w:tabs>
        <w:ind w:firstLine="0"/>
        <w:jc w:val="both"/>
      </w:pPr>
      <w:r w:rsidRPr="00484EEB">
        <w:rPr>
          <w:b/>
          <w:bCs/>
        </w:rPr>
        <w:lastRenderedPageBreak/>
        <w:t>SECTION 19.</w:t>
      </w:r>
      <w:r w:rsidRPr="00484EEB">
        <w:rPr>
          <w:b/>
          <w:bCs/>
        </w:rPr>
        <w:tab/>
      </w:r>
      <w:r w:rsidRPr="00484EEB">
        <w:rPr>
          <w:b/>
          <w:bCs/>
          <w:u w:val="single"/>
        </w:rPr>
        <w:t>Notices</w:t>
      </w:r>
      <w:r w:rsidRPr="00484EEB">
        <w:rPr>
          <w:b/>
          <w:bCs/>
        </w:rPr>
        <w:t xml:space="preserve">.  </w:t>
      </w:r>
      <w:r w:rsidRPr="00484EEB">
        <w:t xml:space="preserve">Any notice required or permitted to be given hereunder shall be deemed sufficient if given by a communication in writing and shall be deemed to have been received (a) upon personal delivery or actual receipt thereof or (b) within two </w:t>
      </w:r>
      <w:r>
        <w:t xml:space="preserve">(2) business </w:t>
      </w:r>
      <w:r w:rsidRPr="00484EEB">
        <w:t>days after such notice is deposited in the United States Mail, postage prepaid, certified, and addressed to the Parties as set forth below:</w:t>
      </w:r>
    </w:p>
    <w:p w14:paraId="2122B758" w14:textId="77777777" w:rsidR="00D8733D" w:rsidRDefault="00D8733D" w:rsidP="00D8733D">
      <w:pPr>
        <w:rPr>
          <w:szCs w:val="24"/>
        </w:rPr>
      </w:pPr>
    </w:p>
    <w:p w14:paraId="4BE06856" w14:textId="77777777" w:rsidR="00D8733D" w:rsidRPr="0033530D" w:rsidRDefault="00D8733D" w:rsidP="00D8733D">
      <w:pPr>
        <w:tabs>
          <w:tab w:val="left" w:pos="720"/>
          <w:tab w:val="left" w:pos="1080"/>
          <w:tab w:val="left" w:pos="1530"/>
        </w:tabs>
        <w:ind w:left="3600" w:hanging="2160"/>
        <w:rPr>
          <w:szCs w:val="24"/>
        </w:rPr>
      </w:pPr>
      <w:r w:rsidRPr="0033530D">
        <w:rPr>
          <w:szCs w:val="24"/>
        </w:rPr>
        <w:t xml:space="preserve">The </w:t>
      </w:r>
      <w:r>
        <w:rPr>
          <w:szCs w:val="24"/>
        </w:rPr>
        <w:t>City</w:t>
      </w:r>
      <w:r w:rsidRPr="0033530D">
        <w:rPr>
          <w:szCs w:val="24"/>
        </w:rPr>
        <w:t>:</w:t>
      </w:r>
    </w:p>
    <w:p w14:paraId="7B0F7C03" w14:textId="77777777" w:rsidR="00D8733D" w:rsidRDefault="00D8733D" w:rsidP="00D8733D">
      <w:pPr>
        <w:ind w:firstLine="720"/>
      </w:pPr>
      <w:r>
        <w:tab/>
        <w:t>The City of Luverne, AL</w:t>
      </w:r>
    </w:p>
    <w:p w14:paraId="1C1577F4" w14:textId="77777777" w:rsidR="00D8733D" w:rsidRDefault="00D8733D" w:rsidP="00D8733D">
      <w:pPr>
        <w:ind w:firstLine="720"/>
      </w:pPr>
    </w:p>
    <w:p w14:paraId="7AB33458" w14:textId="77777777" w:rsidR="00D8733D" w:rsidRDefault="00D8733D" w:rsidP="00D8733D">
      <w:pPr>
        <w:tabs>
          <w:tab w:val="left" w:pos="720"/>
          <w:tab w:val="left" w:pos="1080"/>
          <w:tab w:val="left" w:pos="1530"/>
        </w:tabs>
        <w:rPr>
          <w:szCs w:val="24"/>
        </w:rPr>
      </w:pPr>
      <w:r>
        <w:tab/>
      </w:r>
      <w:r>
        <w:tab/>
        <w:t xml:space="preserve">      </w:t>
      </w:r>
      <w:r>
        <w:rPr>
          <w:szCs w:val="24"/>
        </w:rPr>
        <w:t>Brightspeed</w:t>
      </w:r>
      <w:r w:rsidRPr="00AE171C">
        <w:rPr>
          <w:szCs w:val="24"/>
        </w:rPr>
        <w:t>:</w:t>
      </w:r>
    </w:p>
    <w:p w14:paraId="47EC0616" w14:textId="77777777" w:rsidR="00D8733D" w:rsidRDefault="00D8733D" w:rsidP="00D8733D">
      <w:pPr>
        <w:tabs>
          <w:tab w:val="left" w:pos="720"/>
          <w:tab w:val="left" w:pos="1080"/>
          <w:tab w:val="left" w:pos="1530"/>
        </w:tabs>
        <w:ind w:left="3600" w:hanging="2160"/>
        <w:rPr>
          <w:szCs w:val="24"/>
        </w:rPr>
      </w:pPr>
      <w:r>
        <w:rPr>
          <w:szCs w:val="24"/>
        </w:rPr>
        <w:t>1120 S. Tryon St., Ste. 700</w:t>
      </w:r>
    </w:p>
    <w:p w14:paraId="44B2460B" w14:textId="77777777" w:rsidR="00D8733D" w:rsidRPr="00484EEB" w:rsidRDefault="00D8733D" w:rsidP="00D8733D">
      <w:pPr>
        <w:tabs>
          <w:tab w:val="left" w:pos="720"/>
          <w:tab w:val="left" w:pos="1080"/>
          <w:tab w:val="left" w:pos="1530"/>
        </w:tabs>
        <w:ind w:left="3600" w:hanging="2160"/>
        <w:rPr>
          <w:szCs w:val="24"/>
        </w:rPr>
      </w:pPr>
      <w:r>
        <w:rPr>
          <w:szCs w:val="24"/>
        </w:rPr>
        <w:t>Charlotte, NC 28203</w:t>
      </w:r>
      <w:r w:rsidRPr="00484EEB">
        <w:rPr>
          <w:szCs w:val="24"/>
        </w:rPr>
        <w:tab/>
      </w:r>
    </w:p>
    <w:p w14:paraId="0635FBDA" w14:textId="77777777" w:rsidR="00D8733D" w:rsidRPr="00484EEB" w:rsidRDefault="00D8733D" w:rsidP="00D8733D">
      <w:pPr>
        <w:tabs>
          <w:tab w:val="left" w:pos="720"/>
          <w:tab w:val="left" w:pos="1080"/>
          <w:tab w:val="left" w:pos="1530"/>
        </w:tabs>
        <w:ind w:left="3600" w:hanging="2160"/>
        <w:rPr>
          <w:szCs w:val="24"/>
        </w:rPr>
      </w:pPr>
    </w:p>
    <w:p w14:paraId="600B843A" w14:textId="77777777" w:rsidR="00D8733D" w:rsidRDefault="00D8733D" w:rsidP="00D8733D">
      <w:pPr>
        <w:tabs>
          <w:tab w:val="left" w:pos="720"/>
          <w:tab w:val="left" w:pos="1080"/>
          <w:tab w:val="left" w:pos="1530"/>
        </w:tabs>
        <w:jc w:val="both"/>
        <w:rPr>
          <w:b/>
          <w:bCs/>
          <w:szCs w:val="24"/>
        </w:rPr>
      </w:pPr>
      <w:r>
        <w:rPr>
          <w:b/>
          <w:bCs/>
          <w:szCs w:val="24"/>
        </w:rPr>
        <w:t>SECTION 20.</w:t>
      </w:r>
      <w:r>
        <w:rPr>
          <w:b/>
          <w:bCs/>
          <w:szCs w:val="24"/>
        </w:rPr>
        <w:tab/>
      </w:r>
      <w:r w:rsidRPr="00EC3A12">
        <w:rPr>
          <w:b/>
          <w:bCs/>
          <w:szCs w:val="24"/>
          <w:u w:val="single"/>
        </w:rPr>
        <w:t>Publication</w:t>
      </w:r>
      <w:r w:rsidRPr="00665BB3">
        <w:rPr>
          <w:b/>
          <w:bCs/>
          <w:szCs w:val="24"/>
        </w:rPr>
        <w:t xml:space="preserve">. </w:t>
      </w:r>
      <w:r w:rsidRPr="00EC3A12">
        <w:rPr>
          <w:bCs/>
          <w:szCs w:val="24"/>
        </w:rPr>
        <w:t xml:space="preserve">In accordance with </w:t>
      </w:r>
      <w:r>
        <w:rPr>
          <w:bCs/>
          <w:szCs w:val="24"/>
        </w:rPr>
        <w:t>Alabama law</w:t>
      </w:r>
      <w:r w:rsidRPr="00EC3A12">
        <w:rPr>
          <w:bCs/>
          <w:szCs w:val="24"/>
        </w:rPr>
        <w:t xml:space="preserve">, </w:t>
      </w:r>
      <w:r>
        <w:rPr>
          <w:bCs/>
          <w:szCs w:val="24"/>
        </w:rPr>
        <w:t>the city shall be responsible for publication of this Ordinance, and any amendments thereof.  Brightspeed</w:t>
      </w:r>
      <w:r w:rsidRPr="00EC3A12">
        <w:rPr>
          <w:bCs/>
          <w:szCs w:val="24"/>
        </w:rPr>
        <w:t xml:space="preserve"> shall be responsible for payment of all necessary </w:t>
      </w:r>
      <w:r>
        <w:rPr>
          <w:bCs/>
          <w:szCs w:val="24"/>
        </w:rPr>
        <w:t>and reasonable costs of publication of this Ordinance, and any amendments thereof</w:t>
      </w:r>
      <w:r w:rsidRPr="00EC3A12">
        <w:rPr>
          <w:bCs/>
          <w:szCs w:val="24"/>
        </w:rPr>
        <w:t>.</w:t>
      </w:r>
    </w:p>
    <w:p w14:paraId="34DCA174" w14:textId="77777777" w:rsidR="00D8733D" w:rsidRDefault="00D8733D" w:rsidP="00D8733D">
      <w:pPr>
        <w:tabs>
          <w:tab w:val="left" w:pos="720"/>
          <w:tab w:val="left" w:pos="1080"/>
          <w:tab w:val="left" w:pos="1530"/>
        </w:tabs>
        <w:jc w:val="both"/>
        <w:rPr>
          <w:b/>
          <w:bCs/>
          <w:szCs w:val="24"/>
        </w:rPr>
      </w:pPr>
    </w:p>
    <w:p w14:paraId="0F2AA6B3" w14:textId="77777777" w:rsidR="00D8733D" w:rsidRDefault="00D8733D" w:rsidP="00D8733D">
      <w:pPr>
        <w:tabs>
          <w:tab w:val="left" w:pos="720"/>
          <w:tab w:val="left" w:pos="1080"/>
          <w:tab w:val="left" w:pos="1530"/>
        </w:tabs>
        <w:jc w:val="both"/>
        <w:rPr>
          <w:szCs w:val="24"/>
        </w:rPr>
      </w:pPr>
      <w:r w:rsidRPr="00484EEB">
        <w:rPr>
          <w:b/>
          <w:bCs/>
          <w:szCs w:val="24"/>
        </w:rPr>
        <w:t>SECTION 2</w:t>
      </w:r>
      <w:r>
        <w:rPr>
          <w:b/>
          <w:bCs/>
          <w:szCs w:val="24"/>
        </w:rPr>
        <w:t>1</w:t>
      </w:r>
      <w:r w:rsidRPr="00484EEB">
        <w:rPr>
          <w:b/>
          <w:bCs/>
          <w:szCs w:val="24"/>
        </w:rPr>
        <w:t>.</w:t>
      </w:r>
      <w:r>
        <w:rPr>
          <w:b/>
          <w:bCs/>
          <w:szCs w:val="24"/>
        </w:rPr>
        <w:t xml:space="preserve">  </w:t>
      </w:r>
      <w:r w:rsidRPr="00484EEB">
        <w:rPr>
          <w:b/>
          <w:bCs/>
          <w:szCs w:val="24"/>
          <w:u w:val="single"/>
        </w:rPr>
        <w:t>Severability</w:t>
      </w:r>
      <w:r w:rsidRPr="00484EEB">
        <w:rPr>
          <w:b/>
          <w:bCs/>
          <w:szCs w:val="24"/>
        </w:rPr>
        <w:t xml:space="preserve">. </w:t>
      </w:r>
      <w:r w:rsidRPr="00484EEB">
        <w:rPr>
          <w:szCs w:val="24"/>
        </w:rPr>
        <w:t>If any section, sentence, paragraph, term or provision hereof is for any reason determined to be illegal, invalid, or superseded by other lawful authority, including any state or federal regulatory authority having jurisdiction thereof, or unconstitutional, illegal or invalid by any court of common jurisdiction, such portion shall be deemed a separate, distinct, and independent provision, and such determination shall have no effect on the validity of any other section, sentence, paragraph, term or provision hereof, all of which will remain in full force and effect for the term of the Franchise or any renewal or renewals thereof.</w:t>
      </w:r>
    </w:p>
    <w:p w14:paraId="18AB7F1B" w14:textId="77777777" w:rsidR="00D8733D" w:rsidRPr="00484EEB" w:rsidRDefault="00D8733D" w:rsidP="00D8733D">
      <w:pPr>
        <w:tabs>
          <w:tab w:val="left" w:pos="720"/>
          <w:tab w:val="left" w:pos="1080"/>
          <w:tab w:val="left" w:pos="1530"/>
        </w:tabs>
        <w:jc w:val="both"/>
        <w:rPr>
          <w:szCs w:val="24"/>
        </w:rPr>
      </w:pPr>
    </w:p>
    <w:p w14:paraId="0637EA75" w14:textId="77777777" w:rsidR="00D8733D" w:rsidRPr="00484EEB" w:rsidRDefault="00D8733D" w:rsidP="00D873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szCs w:val="24"/>
        </w:rPr>
      </w:pPr>
      <w:r w:rsidRPr="00484EEB">
        <w:rPr>
          <w:szCs w:val="24"/>
        </w:rPr>
        <w:tab/>
        <w:t xml:space="preserve">CONSIDERED and APPROVED this </w:t>
      </w:r>
      <w:r>
        <w:rPr>
          <w:szCs w:val="24"/>
        </w:rPr>
        <w:t>26</w:t>
      </w:r>
      <w:r w:rsidRPr="00A860E2">
        <w:rPr>
          <w:szCs w:val="24"/>
          <w:vertAlign w:val="superscript"/>
        </w:rPr>
        <w:t>th</w:t>
      </w:r>
      <w:r w:rsidRPr="00484EEB">
        <w:rPr>
          <w:szCs w:val="24"/>
        </w:rPr>
        <w:t xml:space="preserve"> day of </w:t>
      </w:r>
      <w:r>
        <w:rPr>
          <w:szCs w:val="24"/>
        </w:rPr>
        <w:t>August</w:t>
      </w:r>
      <w:r w:rsidRPr="00484EEB">
        <w:rPr>
          <w:szCs w:val="24"/>
        </w:rPr>
        <w:t xml:space="preserve"> 20</w:t>
      </w:r>
      <w:r>
        <w:rPr>
          <w:szCs w:val="24"/>
        </w:rPr>
        <w:t>24.</w:t>
      </w:r>
      <w:r w:rsidRPr="00484EEB">
        <w:rPr>
          <w:szCs w:val="24"/>
        </w:rPr>
        <w:t xml:space="preserve"> </w:t>
      </w:r>
    </w:p>
    <w:p w14:paraId="010D4113" w14:textId="77777777" w:rsidR="007663CF" w:rsidRPr="00466954" w:rsidRDefault="007663CF" w:rsidP="00257628">
      <w:pPr>
        <w:jc w:val="both"/>
        <w:rPr>
          <w:rFonts w:ascii="Times New Roman" w:eastAsia="Times New Roman" w:hAnsi="Times New Roman" w:cs="Times New Roman"/>
          <w:sz w:val="24"/>
          <w:szCs w:val="24"/>
        </w:rPr>
      </w:pPr>
    </w:p>
    <w:p w14:paraId="3A8C1DEE" w14:textId="77777777" w:rsidR="00257628" w:rsidRDefault="00257628" w:rsidP="00073000">
      <w:pPr>
        <w:jc w:val="both"/>
        <w:rPr>
          <w:rFonts w:ascii="Times New Roman" w:hAnsi="Times New Roman" w:cs="Times New Roman"/>
          <w:sz w:val="24"/>
          <w:szCs w:val="24"/>
        </w:rPr>
      </w:pPr>
    </w:p>
    <w:p w14:paraId="4536C60B" w14:textId="18059804" w:rsidR="003B491A" w:rsidRDefault="000710BC" w:rsidP="0025762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Next, the mayor</w:t>
      </w:r>
      <w:r w:rsidR="003B491A" w:rsidRPr="00466954">
        <w:rPr>
          <w:rFonts w:ascii="Times New Roman" w:eastAsia="Times New Roman" w:hAnsi="Times New Roman" w:cs="Times New Roman"/>
          <w:sz w:val="24"/>
          <w:szCs w:val="24"/>
        </w:rPr>
        <w:t xml:space="preserve"> present</w:t>
      </w:r>
      <w:r w:rsidR="003B491A">
        <w:rPr>
          <w:rFonts w:ascii="Times New Roman" w:eastAsia="Times New Roman" w:hAnsi="Times New Roman" w:cs="Times New Roman"/>
          <w:sz w:val="24"/>
          <w:szCs w:val="24"/>
        </w:rPr>
        <w:t>ed the council with Ordinance 24-03</w:t>
      </w:r>
      <w:r w:rsidR="003B491A" w:rsidRPr="00466954">
        <w:rPr>
          <w:rFonts w:ascii="Times New Roman" w:eastAsia="Times New Roman" w:hAnsi="Times New Roman" w:cs="Times New Roman"/>
          <w:sz w:val="24"/>
          <w:szCs w:val="24"/>
        </w:rPr>
        <w:t xml:space="preserve"> amending the City of Luverne Code of Ordinances Section 20-2-5 water </w:t>
      </w:r>
      <w:r w:rsidR="003B491A">
        <w:rPr>
          <w:rFonts w:ascii="Times New Roman" w:eastAsia="Times New Roman" w:hAnsi="Times New Roman" w:cs="Times New Roman"/>
          <w:sz w:val="24"/>
          <w:szCs w:val="24"/>
        </w:rPr>
        <w:t xml:space="preserve">and sewer </w:t>
      </w:r>
      <w:r w:rsidR="003B491A" w:rsidRPr="00466954">
        <w:rPr>
          <w:rFonts w:ascii="Times New Roman" w:eastAsia="Times New Roman" w:hAnsi="Times New Roman" w:cs="Times New Roman"/>
          <w:sz w:val="24"/>
          <w:szCs w:val="24"/>
        </w:rPr>
        <w:t xml:space="preserve">rates.  After some discussion, Councilman </w:t>
      </w:r>
      <w:r w:rsidR="003B491A">
        <w:rPr>
          <w:rFonts w:ascii="Times New Roman" w:eastAsia="Times New Roman" w:hAnsi="Times New Roman" w:cs="Times New Roman"/>
          <w:sz w:val="24"/>
          <w:szCs w:val="24"/>
        </w:rPr>
        <w:t>Jones</w:t>
      </w:r>
      <w:r w:rsidR="003B491A" w:rsidRPr="00466954">
        <w:rPr>
          <w:rFonts w:ascii="Times New Roman" w:eastAsia="Times New Roman" w:hAnsi="Times New Roman" w:cs="Times New Roman"/>
          <w:sz w:val="24"/>
          <w:szCs w:val="24"/>
        </w:rPr>
        <w:t xml:space="preserve"> made a motion for unanimous con</w:t>
      </w:r>
      <w:r w:rsidR="003B491A">
        <w:rPr>
          <w:rFonts w:ascii="Times New Roman" w:eastAsia="Times New Roman" w:hAnsi="Times New Roman" w:cs="Times New Roman"/>
          <w:sz w:val="24"/>
          <w:szCs w:val="24"/>
        </w:rPr>
        <w:t>sent to consider Ordinance 24-03</w:t>
      </w:r>
      <w:r w:rsidR="003B491A" w:rsidRPr="00466954">
        <w:rPr>
          <w:rFonts w:ascii="Times New Roman" w:eastAsia="Times New Roman" w:hAnsi="Times New Roman" w:cs="Times New Roman"/>
          <w:sz w:val="24"/>
          <w:szCs w:val="24"/>
        </w:rPr>
        <w:t xml:space="preserve">. The motion was seconded by Councilman </w:t>
      </w:r>
      <w:r>
        <w:rPr>
          <w:rFonts w:ascii="Times New Roman" w:eastAsia="Times New Roman" w:hAnsi="Times New Roman" w:cs="Times New Roman"/>
          <w:sz w:val="24"/>
          <w:szCs w:val="24"/>
        </w:rPr>
        <w:t>Smith</w:t>
      </w:r>
      <w:r w:rsidR="003B491A" w:rsidRPr="00466954">
        <w:rPr>
          <w:rFonts w:ascii="Times New Roman" w:eastAsia="Times New Roman" w:hAnsi="Times New Roman" w:cs="Times New Roman"/>
          <w:sz w:val="24"/>
          <w:szCs w:val="24"/>
        </w:rPr>
        <w:t xml:space="preserve"> and the vote was unanimously approved. Councilman </w:t>
      </w:r>
      <w:r w:rsidR="003B491A">
        <w:rPr>
          <w:rFonts w:ascii="Times New Roman" w:eastAsia="Times New Roman" w:hAnsi="Times New Roman" w:cs="Times New Roman"/>
          <w:sz w:val="24"/>
          <w:szCs w:val="24"/>
        </w:rPr>
        <w:t>Jones</w:t>
      </w:r>
      <w:r w:rsidR="003B491A" w:rsidRPr="00466954">
        <w:rPr>
          <w:rFonts w:ascii="Times New Roman" w:eastAsia="Times New Roman" w:hAnsi="Times New Roman" w:cs="Times New Roman"/>
          <w:sz w:val="24"/>
          <w:szCs w:val="24"/>
        </w:rPr>
        <w:t xml:space="preserve"> made a</w:t>
      </w:r>
      <w:r w:rsidR="003B491A">
        <w:rPr>
          <w:rFonts w:ascii="Times New Roman" w:eastAsia="Times New Roman" w:hAnsi="Times New Roman" w:cs="Times New Roman"/>
          <w:sz w:val="24"/>
          <w:szCs w:val="24"/>
        </w:rPr>
        <w:t xml:space="preserve"> motion to adopt Ordinance 24-03</w:t>
      </w:r>
      <w:r w:rsidR="003B491A" w:rsidRPr="00466954">
        <w:rPr>
          <w:rFonts w:ascii="Times New Roman" w:eastAsia="Times New Roman" w:hAnsi="Times New Roman" w:cs="Times New Roman"/>
          <w:sz w:val="24"/>
          <w:szCs w:val="24"/>
        </w:rPr>
        <w:t xml:space="preserve"> effective </w:t>
      </w:r>
      <w:r w:rsidR="003B491A">
        <w:rPr>
          <w:rFonts w:ascii="Times New Roman" w:eastAsia="Times New Roman" w:hAnsi="Times New Roman" w:cs="Times New Roman"/>
          <w:sz w:val="24"/>
          <w:szCs w:val="24"/>
        </w:rPr>
        <w:t>October 1, 2024</w:t>
      </w:r>
      <w:r w:rsidR="003B491A" w:rsidRPr="00466954">
        <w:rPr>
          <w:rFonts w:ascii="Times New Roman" w:eastAsia="Times New Roman" w:hAnsi="Times New Roman" w:cs="Times New Roman"/>
          <w:sz w:val="24"/>
          <w:szCs w:val="24"/>
        </w:rPr>
        <w:t xml:space="preserve"> after being published in the paper. Council</w:t>
      </w:r>
      <w:r>
        <w:rPr>
          <w:rFonts w:ascii="Times New Roman" w:eastAsia="Times New Roman" w:hAnsi="Times New Roman" w:cs="Times New Roman"/>
          <w:sz w:val="24"/>
          <w:szCs w:val="24"/>
        </w:rPr>
        <w:t>wo</w:t>
      </w:r>
      <w:r w:rsidR="003B491A" w:rsidRPr="00466954">
        <w:rPr>
          <w:rFonts w:ascii="Times New Roman" w:eastAsia="Times New Roman" w:hAnsi="Times New Roman" w:cs="Times New Roman"/>
          <w:sz w:val="24"/>
          <w:szCs w:val="24"/>
        </w:rPr>
        <w:t xml:space="preserve">man </w:t>
      </w:r>
      <w:r>
        <w:rPr>
          <w:rFonts w:ascii="Times New Roman" w:eastAsia="Times New Roman" w:hAnsi="Times New Roman" w:cs="Times New Roman"/>
          <w:sz w:val="24"/>
          <w:szCs w:val="24"/>
        </w:rPr>
        <w:t>Dawson</w:t>
      </w:r>
      <w:r w:rsidR="003B491A" w:rsidRPr="00466954">
        <w:rPr>
          <w:rFonts w:ascii="Times New Roman" w:eastAsia="Times New Roman" w:hAnsi="Times New Roman" w:cs="Times New Roman"/>
          <w:sz w:val="24"/>
          <w:szCs w:val="24"/>
        </w:rPr>
        <w:t xml:space="preserve"> seconded the motion and all was in favor. The Ordinance is as follows:</w:t>
      </w:r>
    </w:p>
    <w:p w14:paraId="056EA1C0" w14:textId="77777777" w:rsidR="005376F2" w:rsidRDefault="005376F2" w:rsidP="00257628">
      <w:pPr>
        <w:ind w:firstLine="720"/>
        <w:jc w:val="both"/>
        <w:rPr>
          <w:rFonts w:ascii="Times New Roman" w:eastAsia="Times New Roman" w:hAnsi="Times New Roman" w:cs="Times New Roman"/>
          <w:sz w:val="24"/>
          <w:szCs w:val="24"/>
        </w:rPr>
      </w:pPr>
    </w:p>
    <w:p w14:paraId="7BC04F3E" w14:textId="77777777" w:rsidR="00ED38D6" w:rsidRDefault="00ED38D6" w:rsidP="00ED38D6">
      <w:pPr>
        <w:jc w:val="center"/>
        <w:rPr>
          <w:rFonts w:ascii="Arial" w:hAnsi="Arial" w:cs="Arial"/>
          <w:sz w:val="24"/>
          <w:szCs w:val="24"/>
        </w:rPr>
      </w:pPr>
      <w:r>
        <w:rPr>
          <w:rFonts w:ascii="Arial" w:hAnsi="Arial" w:cs="Arial"/>
          <w:sz w:val="24"/>
          <w:szCs w:val="24"/>
        </w:rPr>
        <w:t>ORDINANCE 24-03</w:t>
      </w:r>
    </w:p>
    <w:p w14:paraId="1BACE97F" w14:textId="77777777" w:rsidR="00ED38D6" w:rsidRDefault="00ED38D6" w:rsidP="00ED38D6">
      <w:pPr>
        <w:jc w:val="center"/>
        <w:rPr>
          <w:rFonts w:ascii="Arial" w:hAnsi="Arial" w:cs="Arial"/>
          <w:sz w:val="24"/>
          <w:szCs w:val="24"/>
        </w:rPr>
      </w:pPr>
      <w:r>
        <w:rPr>
          <w:rFonts w:ascii="Arial" w:hAnsi="Arial" w:cs="Arial"/>
          <w:sz w:val="24"/>
          <w:szCs w:val="24"/>
        </w:rPr>
        <w:t>AMENDING THE CITY OF LUVERNE CODE OF ORDINANCES</w:t>
      </w:r>
    </w:p>
    <w:p w14:paraId="53867D3C" w14:textId="77777777" w:rsidR="00ED38D6" w:rsidRDefault="00ED38D6" w:rsidP="00ED38D6">
      <w:pPr>
        <w:jc w:val="both"/>
        <w:rPr>
          <w:rFonts w:ascii="Arial" w:hAnsi="Arial" w:cs="Arial"/>
          <w:sz w:val="24"/>
          <w:szCs w:val="24"/>
        </w:rPr>
      </w:pPr>
      <w:r>
        <w:rPr>
          <w:rFonts w:ascii="Arial" w:hAnsi="Arial" w:cs="Arial"/>
          <w:sz w:val="24"/>
          <w:szCs w:val="24"/>
        </w:rPr>
        <w:tab/>
      </w:r>
    </w:p>
    <w:p w14:paraId="697F474D" w14:textId="77777777" w:rsidR="00ED38D6" w:rsidRDefault="00ED38D6" w:rsidP="00ED38D6">
      <w:pPr>
        <w:ind w:firstLine="720"/>
        <w:jc w:val="both"/>
        <w:rPr>
          <w:rFonts w:ascii="Arial" w:hAnsi="Arial" w:cs="Arial"/>
          <w:sz w:val="24"/>
          <w:szCs w:val="24"/>
        </w:rPr>
      </w:pPr>
      <w:r>
        <w:rPr>
          <w:rFonts w:ascii="Arial" w:hAnsi="Arial" w:cs="Arial"/>
          <w:sz w:val="24"/>
          <w:szCs w:val="24"/>
        </w:rPr>
        <w:t>Be it ordained by the City Council of the City of Luverne, Alabama, that Section 20-2-5 of the Code of Ordinances of the City of Luverne is hereby amended to read as follows:</w:t>
      </w:r>
    </w:p>
    <w:p w14:paraId="52DF5360" w14:textId="77777777" w:rsidR="00ED38D6" w:rsidRDefault="00ED38D6" w:rsidP="00ED38D6">
      <w:pPr>
        <w:jc w:val="both"/>
        <w:rPr>
          <w:rFonts w:ascii="Arial" w:hAnsi="Arial" w:cs="Arial"/>
          <w:sz w:val="24"/>
          <w:szCs w:val="24"/>
        </w:rPr>
      </w:pPr>
    </w:p>
    <w:p w14:paraId="5C8E741F" w14:textId="77777777" w:rsidR="00ED38D6" w:rsidRDefault="00ED38D6" w:rsidP="00ED38D6">
      <w:pPr>
        <w:jc w:val="both"/>
        <w:rPr>
          <w:rFonts w:ascii="Arial" w:hAnsi="Arial" w:cs="Arial"/>
          <w:sz w:val="24"/>
          <w:szCs w:val="24"/>
        </w:rPr>
      </w:pPr>
      <w:r>
        <w:rPr>
          <w:rFonts w:ascii="Arial" w:hAnsi="Arial" w:cs="Arial"/>
          <w:sz w:val="24"/>
          <w:szCs w:val="24"/>
          <w:u w:val="single"/>
        </w:rPr>
        <w:t>Section 20-2-5</w:t>
      </w:r>
      <w:r>
        <w:rPr>
          <w:rFonts w:ascii="Arial" w:hAnsi="Arial" w:cs="Arial"/>
          <w:sz w:val="24"/>
          <w:szCs w:val="24"/>
        </w:rPr>
        <w:tab/>
        <w:t>Water Rates</w:t>
      </w:r>
    </w:p>
    <w:p w14:paraId="024007F2" w14:textId="77777777" w:rsidR="00ED38D6" w:rsidRDefault="00ED38D6" w:rsidP="00ED38D6">
      <w:pPr>
        <w:jc w:val="both"/>
        <w:rPr>
          <w:rFonts w:ascii="Arial" w:hAnsi="Arial" w:cs="Arial"/>
          <w:sz w:val="24"/>
          <w:szCs w:val="24"/>
        </w:rPr>
      </w:pPr>
    </w:p>
    <w:p w14:paraId="6009B8D4" w14:textId="77777777" w:rsidR="00ED38D6" w:rsidRDefault="00ED38D6" w:rsidP="00ED38D6">
      <w:pPr>
        <w:jc w:val="both"/>
        <w:rPr>
          <w:rFonts w:ascii="Arial" w:hAnsi="Arial" w:cs="Arial"/>
          <w:sz w:val="24"/>
          <w:szCs w:val="24"/>
        </w:rPr>
      </w:pPr>
      <w:r>
        <w:rPr>
          <w:rFonts w:ascii="Arial" w:hAnsi="Arial" w:cs="Arial"/>
          <w:sz w:val="24"/>
          <w:szCs w:val="24"/>
        </w:rPr>
        <w:t>The following water rates shall apply to each user of water.</w:t>
      </w:r>
    </w:p>
    <w:p w14:paraId="0B8A8038" w14:textId="77777777" w:rsidR="001A4C83" w:rsidRDefault="001A4C83" w:rsidP="00ED38D6">
      <w:pPr>
        <w:ind w:left="720"/>
        <w:jc w:val="both"/>
        <w:rPr>
          <w:rFonts w:ascii="Arial" w:hAnsi="Arial" w:cs="Arial"/>
          <w:b/>
          <w:bCs/>
          <w:sz w:val="24"/>
          <w:szCs w:val="24"/>
        </w:rPr>
      </w:pPr>
    </w:p>
    <w:p w14:paraId="7004889C" w14:textId="77777777" w:rsidR="00ED38D6" w:rsidRDefault="00ED38D6" w:rsidP="00ED38D6">
      <w:pPr>
        <w:ind w:left="720"/>
        <w:jc w:val="both"/>
        <w:rPr>
          <w:rFonts w:ascii="Arial" w:hAnsi="Arial" w:cs="Arial"/>
          <w:b/>
          <w:bCs/>
          <w:sz w:val="24"/>
          <w:szCs w:val="24"/>
        </w:rPr>
      </w:pPr>
      <w:r>
        <w:rPr>
          <w:rFonts w:ascii="Arial" w:hAnsi="Arial" w:cs="Arial"/>
          <w:b/>
          <w:bCs/>
          <w:sz w:val="24"/>
          <w:szCs w:val="24"/>
        </w:rPr>
        <w:lastRenderedPageBreak/>
        <w:t>Residential</w:t>
      </w:r>
    </w:p>
    <w:p w14:paraId="78F9C294" w14:textId="77777777" w:rsidR="00ED38D6" w:rsidRDefault="00ED38D6" w:rsidP="00ED38D6">
      <w:pPr>
        <w:ind w:left="720"/>
        <w:jc w:val="both"/>
        <w:rPr>
          <w:rFonts w:ascii="Arial" w:hAnsi="Arial" w:cs="Arial"/>
          <w:sz w:val="24"/>
          <w:szCs w:val="24"/>
        </w:rPr>
      </w:pPr>
      <w:r>
        <w:rPr>
          <w:rFonts w:ascii="Arial" w:hAnsi="Arial" w:cs="Arial"/>
          <w:sz w:val="24"/>
          <w:szCs w:val="24"/>
        </w:rPr>
        <w:t>$13.00 plus $3.25 per 1,000 gallons per customer, per month</w:t>
      </w:r>
    </w:p>
    <w:p w14:paraId="20AA95FD" w14:textId="77777777" w:rsidR="00ED38D6" w:rsidRDefault="00ED38D6" w:rsidP="00ED38D6">
      <w:pPr>
        <w:ind w:left="720"/>
        <w:jc w:val="both"/>
        <w:rPr>
          <w:rFonts w:ascii="Arial" w:hAnsi="Arial" w:cs="Arial"/>
          <w:sz w:val="24"/>
          <w:szCs w:val="24"/>
        </w:rPr>
      </w:pPr>
    </w:p>
    <w:p w14:paraId="4B48C5E1" w14:textId="77777777" w:rsidR="00ED38D6" w:rsidRDefault="00ED38D6" w:rsidP="00ED38D6">
      <w:pPr>
        <w:ind w:left="720"/>
        <w:jc w:val="both"/>
        <w:rPr>
          <w:rFonts w:ascii="Arial" w:hAnsi="Arial" w:cs="Arial"/>
          <w:b/>
          <w:bCs/>
          <w:sz w:val="24"/>
          <w:szCs w:val="24"/>
        </w:rPr>
      </w:pPr>
      <w:r>
        <w:rPr>
          <w:rFonts w:ascii="Arial" w:hAnsi="Arial" w:cs="Arial"/>
          <w:b/>
          <w:bCs/>
          <w:sz w:val="24"/>
          <w:szCs w:val="24"/>
        </w:rPr>
        <w:t>Commercial</w:t>
      </w:r>
    </w:p>
    <w:p w14:paraId="41DC20B4" w14:textId="77777777" w:rsidR="00ED38D6" w:rsidRDefault="00ED38D6" w:rsidP="00ED38D6">
      <w:pPr>
        <w:ind w:left="720"/>
        <w:jc w:val="both"/>
        <w:rPr>
          <w:rFonts w:ascii="Arial" w:hAnsi="Arial" w:cs="Arial"/>
          <w:sz w:val="24"/>
          <w:szCs w:val="24"/>
        </w:rPr>
      </w:pPr>
      <w:r>
        <w:rPr>
          <w:rFonts w:ascii="Arial" w:hAnsi="Arial" w:cs="Arial"/>
          <w:sz w:val="24"/>
          <w:szCs w:val="24"/>
        </w:rPr>
        <w:t>$13.00 plus $4.15 per 1,000 gallons per customer, per month</w:t>
      </w:r>
    </w:p>
    <w:p w14:paraId="34DF7CAC" w14:textId="77777777" w:rsidR="00ED38D6" w:rsidRDefault="00ED38D6" w:rsidP="00ED38D6">
      <w:pPr>
        <w:ind w:left="720"/>
        <w:jc w:val="both"/>
        <w:rPr>
          <w:rFonts w:ascii="Arial" w:hAnsi="Arial" w:cs="Arial"/>
          <w:sz w:val="24"/>
          <w:szCs w:val="24"/>
        </w:rPr>
      </w:pPr>
    </w:p>
    <w:p w14:paraId="7CBE9FCF" w14:textId="77777777" w:rsidR="00ED38D6" w:rsidRDefault="00ED38D6" w:rsidP="00ED38D6">
      <w:pPr>
        <w:ind w:left="720"/>
        <w:jc w:val="both"/>
        <w:rPr>
          <w:rFonts w:ascii="Arial" w:hAnsi="Arial" w:cs="Arial"/>
          <w:b/>
          <w:bCs/>
          <w:sz w:val="24"/>
          <w:szCs w:val="24"/>
        </w:rPr>
      </w:pPr>
      <w:r>
        <w:rPr>
          <w:rFonts w:ascii="Arial" w:hAnsi="Arial" w:cs="Arial"/>
          <w:b/>
          <w:bCs/>
          <w:sz w:val="24"/>
          <w:szCs w:val="24"/>
        </w:rPr>
        <w:t>Industrial</w:t>
      </w:r>
    </w:p>
    <w:p w14:paraId="3805B36C" w14:textId="77777777" w:rsidR="00ED38D6" w:rsidRDefault="00ED38D6" w:rsidP="00ED38D6">
      <w:pPr>
        <w:ind w:left="720"/>
        <w:jc w:val="both"/>
        <w:rPr>
          <w:rFonts w:ascii="Arial" w:hAnsi="Arial" w:cs="Arial"/>
          <w:sz w:val="24"/>
          <w:szCs w:val="24"/>
        </w:rPr>
      </w:pPr>
      <w:r>
        <w:rPr>
          <w:rFonts w:ascii="Arial" w:hAnsi="Arial" w:cs="Arial"/>
          <w:sz w:val="24"/>
          <w:szCs w:val="24"/>
        </w:rPr>
        <w:t>$13.00 plus $3.10 per 1,000 gallons per customer, per month</w:t>
      </w:r>
    </w:p>
    <w:p w14:paraId="4DC10D60" w14:textId="77777777" w:rsidR="00ED38D6" w:rsidRDefault="00ED38D6" w:rsidP="00ED38D6">
      <w:pPr>
        <w:jc w:val="both"/>
        <w:rPr>
          <w:rFonts w:ascii="Arial" w:hAnsi="Arial" w:cs="Arial"/>
          <w:sz w:val="24"/>
          <w:szCs w:val="24"/>
        </w:rPr>
      </w:pPr>
    </w:p>
    <w:p w14:paraId="022AFF3C" w14:textId="77777777" w:rsidR="00ED38D6" w:rsidRDefault="00ED38D6" w:rsidP="00ED38D6">
      <w:pPr>
        <w:jc w:val="both"/>
        <w:rPr>
          <w:rFonts w:ascii="Arial" w:hAnsi="Arial" w:cs="Arial"/>
          <w:sz w:val="24"/>
          <w:szCs w:val="24"/>
        </w:rPr>
      </w:pPr>
    </w:p>
    <w:p w14:paraId="468E4EBA" w14:textId="77777777" w:rsidR="00ED38D6" w:rsidRDefault="00ED38D6" w:rsidP="00ED38D6">
      <w:pPr>
        <w:jc w:val="both"/>
        <w:rPr>
          <w:rFonts w:ascii="Arial" w:hAnsi="Arial" w:cs="Arial"/>
          <w:sz w:val="24"/>
          <w:szCs w:val="24"/>
        </w:rPr>
      </w:pPr>
      <w:r>
        <w:rPr>
          <w:rFonts w:ascii="Arial" w:hAnsi="Arial" w:cs="Arial"/>
          <w:sz w:val="24"/>
          <w:szCs w:val="24"/>
        </w:rPr>
        <w:t>Sewer rates as follows:</w:t>
      </w:r>
    </w:p>
    <w:p w14:paraId="5C6F1CAC" w14:textId="77777777" w:rsidR="00ED38D6" w:rsidRDefault="00ED38D6" w:rsidP="00ED38D6">
      <w:pPr>
        <w:jc w:val="both"/>
        <w:rPr>
          <w:rFonts w:ascii="Arial" w:hAnsi="Arial" w:cs="Arial"/>
          <w:sz w:val="24"/>
          <w:szCs w:val="24"/>
        </w:rPr>
      </w:pPr>
    </w:p>
    <w:p w14:paraId="2DABE0EE" w14:textId="77777777" w:rsidR="00ED38D6" w:rsidRDefault="00ED38D6" w:rsidP="00ED38D6">
      <w:pPr>
        <w:ind w:left="720"/>
        <w:jc w:val="both"/>
        <w:rPr>
          <w:rFonts w:ascii="Arial" w:hAnsi="Arial" w:cs="Arial"/>
          <w:b/>
          <w:bCs/>
          <w:sz w:val="24"/>
          <w:szCs w:val="24"/>
        </w:rPr>
      </w:pPr>
      <w:r>
        <w:rPr>
          <w:rFonts w:ascii="Arial" w:hAnsi="Arial" w:cs="Arial"/>
          <w:b/>
          <w:bCs/>
          <w:sz w:val="24"/>
          <w:szCs w:val="24"/>
        </w:rPr>
        <w:t>Residential</w:t>
      </w:r>
    </w:p>
    <w:p w14:paraId="35E0DA43" w14:textId="77777777" w:rsidR="00ED38D6" w:rsidRDefault="00ED38D6" w:rsidP="00ED38D6">
      <w:pPr>
        <w:ind w:left="720"/>
        <w:jc w:val="both"/>
        <w:rPr>
          <w:rFonts w:ascii="Arial" w:hAnsi="Arial" w:cs="Arial"/>
          <w:sz w:val="24"/>
          <w:szCs w:val="24"/>
        </w:rPr>
      </w:pPr>
      <w:r>
        <w:rPr>
          <w:rFonts w:ascii="Arial" w:hAnsi="Arial" w:cs="Arial"/>
          <w:sz w:val="24"/>
          <w:szCs w:val="24"/>
        </w:rPr>
        <w:t>$15.00 plus $4.25 per 1,000 gallons per customer, per month</w:t>
      </w:r>
    </w:p>
    <w:p w14:paraId="0E2200FA" w14:textId="77777777" w:rsidR="00ED38D6" w:rsidRDefault="00ED38D6" w:rsidP="00ED38D6">
      <w:pPr>
        <w:ind w:left="720"/>
        <w:jc w:val="both"/>
        <w:rPr>
          <w:rFonts w:ascii="Arial" w:hAnsi="Arial" w:cs="Arial"/>
          <w:sz w:val="24"/>
          <w:szCs w:val="24"/>
        </w:rPr>
      </w:pPr>
    </w:p>
    <w:p w14:paraId="498C38FB" w14:textId="77777777" w:rsidR="00ED38D6" w:rsidRDefault="00ED38D6" w:rsidP="00ED38D6">
      <w:pPr>
        <w:ind w:left="720"/>
        <w:jc w:val="both"/>
        <w:rPr>
          <w:rFonts w:ascii="Arial" w:hAnsi="Arial" w:cs="Arial"/>
          <w:b/>
          <w:bCs/>
          <w:sz w:val="24"/>
          <w:szCs w:val="24"/>
        </w:rPr>
      </w:pPr>
      <w:r>
        <w:rPr>
          <w:rFonts w:ascii="Arial" w:hAnsi="Arial" w:cs="Arial"/>
          <w:b/>
          <w:bCs/>
          <w:sz w:val="24"/>
          <w:szCs w:val="24"/>
        </w:rPr>
        <w:t>Commercial</w:t>
      </w:r>
    </w:p>
    <w:p w14:paraId="2372DDEF" w14:textId="77777777" w:rsidR="00ED38D6" w:rsidRDefault="00ED38D6" w:rsidP="00ED38D6">
      <w:pPr>
        <w:ind w:left="720"/>
        <w:jc w:val="both"/>
        <w:rPr>
          <w:rFonts w:ascii="Arial" w:hAnsi="Arial" w:cs="Arial"/>
          <w:sz w:val="24"/>
          <w:szCs w:val="24"/>
        </w:rPr>
      </w:pPr>
      <w:r>
        <w:rPr>
          <w:rFonts w:ascii="Arial" w:hAnsi="Arial" w:cs="Arial"/>
          <w:sz w:val="24"/>
          <w:szCs w:val="24"/>
        </w:rPr>
        <w:t>$34.00 plus $4.35 per 1,000 gallons per customer, per month</w:t>
      </w:r>
    </w:p>
    <w:p w14:paraId="08B8F11F" w14:textId="77777777" w:rsidR="00ED38D6" w:rsidRDefault="00ED38D6" w:rsidP="00ED38D6">
      <w:pPr>
        <w:jc w:val="both"/>
        <w:rPr>
          <w:rFonts w:ascii="Arial" w:hAnsi="Arial" w:cs="Arial"/>
          <w:sz w:val="24"/>
          <w:szCs w:val="24"/>
        </w:rPr>
      </w:pPr>
    </w:p>
    <w:p w14:paraId="3A06D6D4" w14:textId="77777777" w:rsidR="00ED38D6" w:rsidRDefault="00ED38D6" w:rsidP="00ED38D6">
      <w:pPr>
        <w:jc w:val="both"/>
        <w:rPr>
          <w:rFonts w:ascii="Arial" w:hAnsi="Arial" w:cs="Arial"/>
          <w:sz w:val="24"/>
          <w:szCs w:val="24"/>
        </w:rPr>
      </w:pPr>
      <w:r>
        <w:rPr>
          <w:rFonts w:ascii="Arial" w:hAnsi="Arial" w:cs="Arial"/>
          <w:sz w:val="24"/>
          <w:szCs w:val="24"/>
        </w:rPr>
        <w:tab/>
        <w:t>This ordinance shall become effective on the 1</w:t>
      </w:r>
      <w:r w:rsidRPr="00CC23B6">
        <w:rPr>
          <w:rFonts w:ascii="Arial" w:hAnsi="Arial" w:cs="Arial"/>
          <w:sz w:val="24"/>
          <w:szCs w:val="24"/>
          <w:vertAlign w:val="superscript"/>
        </w:rPr>
        <w:t>st</w:t>
      </w:r>
      <w:r>
        <w:rPr>
          <w:rFonts w:ascii="Arial" w:hAnsi="Arial" w:cs="Arial"/>
          <w:sz w:val="24"/>
          <w:szCs w:val="24"/>
        </w:rPr>
        <w:t xml:space="preserve"> day of October, 2024.</w:t>
      </w:r>
    </w:p>
    <w:p w14:paraId="336C4F12" w14:textId="77777777" w:rsidR="00ED38D6" w:rsidRDefault="00ED38D6" w:rsidP="00ED38D6">
      <w:pPr>
        <w:jc w:val="both"/>
        <w:rPr>
          <w:rFonts w:ascii="Arial" w:hAnsi="Arial" w:cs="Arial"/>
          <w:sz w:val="24"/>
          <w:szCs w:val="24"/>
        </w:rPr>
      </w:pPr>
    </w:p>
    <w:p w14:paraId="5D222706" w14:textId="77777777" w:rsidR="00ED38D6" w:rsidRDefault="00ED38D6" w:rsidP="00ED38D6">
      <w:pPr>
        <w:jc w:val="both"/>
        <w:rPr>
          <w:rFonts w:ascii="Arial" w:hAnsi="Arial" w:cs="Arial"/>
          <w:sz w:val="24"/>
          <w:szCs w:val="24"/>
        </w:rPr>
      </w:pPr>
      <w:r>
        <w:rPr>
          <w:rFonts w:ascii="Arial" w:hAnsi="Arial" w:cs="Arial"/>
          <w:sz w:val="24"/>
          <w:szCs w:val="24"/>
        </w:rPr>
        <w:tab/>
        <w:t>Adopted and approved this 26</w:t>
      </w:r>
      <w:r w:rsidRPr="00764589">
        <w:rPr>
          <w:rFonts w:ascii="Arial" w:hAnsi="Arial" w:cs="Arial"/>
          <w:sz w:val="24"/>
          <w:szCs w:val="24"/>
          <w:vertAlign w:val="superscript"/>
        </w:rPr>
        <w:t>th</w:t>
      </w:r>
      <w:r>
        <w:rPr>
          <w:rFonts w:ascii="Arial" w:hAnsi="Arial" w:cs="Arial"/>
          <w:sz w:val="24"/>
          <w:szCs w:val="24"/>
        </w:rPr>
        <w:t xml:space="preserve"> day of August, 2024.</w:t>
      </w:r>
    </w:p>
    <w:p w14:paraId="4ECA7AB4" w14:textId="77777777" w:rsidR="00687E0F" w:rsidRDefault="00687E0F" w:rsidP="00ED38D6">
      <w:pPr>
        <w:jc w:val="both"/>
        <w:rPr>
          <w:rFonts w:ascii="Arial" w:hAnsi="Arial" w:cs="Arial"/>
          <w:sz w:val="24"/>
          <w:szCs w:val="24"/>
        </w:rPr>
      </w:pPr>
    </w:p>
    <w:p w14:paraId="48D21DBD" w14:textId="77B09AAD" w:rsidR="00687E0F" w:rsidRDefault="00687E0F" w:rsidP="00687E0F">
      <w:pPr>
        <w:ind w:firstLine="720"/>
        <w:jc w:val="both"/>
        <w:rPr>
          <w:rFonts w:ascii="Arial" w:hAnsi="Arial" w:cs="Arial"/>
          <w:sz w:val="24"/>
          <w:szCs w:val="24"/>
        </w:rPr>
      </w:pPr>
      <w:r w:rsidRPr="00F04404">
        <w:rPr>
          <w:rFonts w:ascii="Times New Roman" w:eastAsia="Times New Roman" w:hAnsi="Times New Roman" w:cs="Times New Roman"/>
          <w:sz w:val="24"/>
          <w:szCs w:val="24"/>
        </w:rPr>
        <w:t>Mayo</w:t>
      </w:r>
      <w:r>
        <w:rPr>
          <w:rFonts w:ascii="Times New Roman" w:eastAsia="Times New Roman" w:hAnsi="Times New Roman" w:cs="Times New Roman"/>
          <w:sz w:val="24"/>
          <w:szCs w:val="24"/>
        </w:rPr>
        <w:t>r Beasley advised Mr. Dykes</w:t>
      </w:r>
      <w:r w:rsidRPr="00F04404">
        <w:rPr>
          <w:rFonts w:ascii="Times New Roman" w:eastAsia="Times New Roman" w:hAnsi="Times New Roman" w:cs="Times New Roman"/>
          <w:sz w:val="24"/>
          <w:szCs w:val="24"/>
        </w:rPr>
        <w:t>, Principal of Luverne School</w:t>
      </w:r>
      <w:r>
        <w:rPr>
          <w:rFonts w:ascii="Times New Roman" w:eastAsia="Times New Roman" w:hAnsi="Times New Roman" w:cs="Times New Roman"/>
          <w:sz w:val="24"/>
          <w:szCs w:val="24"/>
        </w:rPr>
        <w:t>,</w:t>
      </w:r>
      <w:r w:rsidRPr="00F04404">
        <w:rPr>
          <w:rFonts w:ascii="Times New Roman" w:eastAsia="Times New Roman" w:hAnsi="Times New Roman" w:cs="Times New Roman"/>
          <w:sz w:val="24"/>
          <w:szCs w:val="24"/>
        </w:rPr>
        <w:t xml:space="preserve"> requested a homecoming parade permit for </w:t>
      </w:r>
      <w:r>
        <w:rPr>
          <w:rFonts w:ascii="Times New Roman" w:eastAsia="Times New Roman" w:hAnsi="Times New Roman" w:cs="Times New Roman"/>
          <w:sz w:val="24"/>
          <w:szCs w:val="24"/>
        </w:rPr>
        <w:t>October</w:t>
      </w:r>
      <w:r w:rsidRPr="00F044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4, 2024</w:t>
      </w:r>
      <w:r w:rsidRPr="00F04404">
        <w:rPr>
          <w:rFonts w:ascii="Times New Roman" w:eastAsia="Times New Roman" w:hAnsi="Times New Roman" w:cs="Times New Roman"/>
          <w:sz w:val="24"/>
          <w:szCs w:val="24"/>
        </w:rPr>
        <w:t xml:space="preserve"> at 12:00 noon. Councilman </w:t>
      </w:r>
      <w:r>
        <w:rPr>
          <w:rFonts w:ascii="Times New Roman" w:eastAsia="Times New Roman" w:hAnsi="Times New Roman" w:cs="Times New Roman"/>
          <w:sz w:val="24"/>
          <w:szCs w:val="24"/>
        </w:rPr>
        <w:t>Billings</w:t>
      </w:r>
      <w:r w:rsidRPr="00F04404">
        <w:rPr>
          <w:rFonts w:ascii="Times New Roman" w:eastAsia="Times New Roman" w:hAnsi="Times New Roman" w:cs="Times New Roman"/>
          <w:sz w:val="24"/>
          <w:szCs w:val="24"/>
        </w:rPr>
        <w:t xml:space="preserve"> made a motion to appr</w:t>
      </w:r>
      <w:r>
        <w:rPr>
          <w:rFonts w:ascii="Times New Roman" w:eastAsia="Times New Roman" w:hAnsi="Times New Roman" w:cs="Times New Roman"/>
          <w:sz w:val="24"/>
          <w:szCs w:val="24"/>
        </w:rPr>
        <w:t>ove the parade permit. Council</w:t>
      </w:r>
      <w:r w:rsidRPr="00F04404">
        <w:rPr>
          <w:rFonts w:ascii="Times New Roman" w:eastAsia="Times New Roman" w:hAnsi="Times New Roman" w:cs="Times New Roman"/>
          <w:sz w:val="24"/>
          <w:szCs w:val="24"/>
        </w:rPr>
        <w:t xml:space="preserve">man </w:t>
      </w:r>
      <w:r>
        <w:rPr>
          <w:rFonts w:ascii="Times New Roman" w:eastAsia="Times New Roman" w:hAnsi="Times New Roman" w:cs="Times New Roman"/>
          <w:sz w:val="24"/>
          <w:szCs w:val="24"/>
        </w:rPr>
        <w:t>Jones</w:t>
      </w:r>
      <w:r w:rsidRPr="00F04404">
        <w:rPr>
          <w:rFonts w:ascii="Times New Roman" w:eastAsia="Times New Roman" w:hAnsi="Times New Roman" w:cs="Times New Roman"/>
          <w:sz w:val="24"/>
          <w:szCs w:val="24"/>
        </w:rPr>
        <w:t xml:space="preserve"> seconded the motion and the vote was unanimously in favor.</w:t>
      </w:r>
    </w:p>
    <w:p w14:paraId="003FF555" w14:textId="77777777" w:rsidR="005376F2" w:rsidRPr="00466954" w:rsidRDefault="005376F2" w:rsidP="00257628">
      <w:pPr>
        <w:ind w:firstLine="720"/>
        <w:jc w:val="both"/>
        <w:rPr>
          <w:rFonts w:ascii="Times New Roman" w:eastAsia="Times New Roman" w:hAnsi="Times New Roman" w:cs="Times New Roman"/>
          <w:sz w:val="24"/>
          <w:szCs w:val="24"/>
        </w:rPr>
      </w:pPr>
    </w:p>
    <w:p w14:paraId="0320344E" w14:textId="08D4EEE9" w:rsidR="007B7C20" w:rsidRDefault="00C73585" w:rsidP="007B7C20">
      <w:pPr>
        <w:rPr>
          <w:rFonts w:ascii="Times New Roman" w:hAnsi="Times New Roman" w:cs="Times New Roman"/>
          <w:sz w:val="24"/>
          <w:szCs w:val="24"/>
        </w:rPr>
      </w:pPr>
      <w:r>
        <w:rPr>
          <w:rFonts w:ascii="Calibri" w:hAnsi="Calibri" w:cs="Times New Roman"/>
          <w:b/>
        </w:rPr>
        <w:tab/>
      </w:r>
      <w:r>
        <w:rPr>
          <w:rFonts w:ascii="Times New Roman" w:hAnsi="Times New Roman" w:cs="Times New Roman"/>
          <w:sz w:val="24"/>
          <w:szCs w:val="24"/>
        </w:rPr>
        <w:t xml:space="preserve">Councilwoman Dawson stated </w:t>
      </w:r>
      <w:r w:rsidR="00463A1C">
        <w:rPr>
          <w:rFonts w:ascii="Times New Roman" w:hAnsi="Times New Roman" w:cs="Times New Roman"/>
          <w:sz w:val="24"/>
          <w:szCs w:val="24"/>
        </w:rPr>
        <w:t>she traveled to Dothan last week for the Congressional luncheon and enjoyed it.</w:t>
      </w:r>
    </w:p>
    <w:p w14:paraId="57378ACE" w14:textId="77777777" w:rsidR="00463A1C" w:rsidRDefault="00463A1C" w:rsidP="007B7C20">
      <w:pPr>
        <w:rPr>
          <w:rFonts w:ascii="Times New Roman" w:hAnsi="Times New Roman" w:cs="Times New Roman"/>
          <w:sz w:val="24"/>
          <w:szCs w:val="24"/>
        </w:rPr>
      </w:pPr>
    </w:p>
    <w:p w14:paraId="6BDE0D99" w14:textId="091F7545" w:rsidR="00463A1C" w:rsidRPr="00C73585" w:rsidRDefault="00463A1C" w:rsidP="007B7C20">
      <w:pPr>
        <w:rPr>
          <w:rFonts w:ascii="Times New Roman" w:hAnsi="Times New Roman" w:cs="Times New Roman"/>
          <w:sz w:val="24"/>
          <w:szCs w:val="24"/>
        </w:rPr>
      </w:pPr>
      <w:r>
        <w:rPr>
          <w:rFonts w:ascii="Times New Roman" w:hAnsi="Times New Roman" w:cs="Times New Roman"/>
          <w:sz w:val="24"/>
          <w:szCs w:val="24"/>
        </w:rPr>
        <w:tab/>
        <w:t xml:space="preserve">Councilwoman Smyth stated she would like to thank everyone for the condolences on my dad. I appreciated every prayer, thought and outreach. </w:t>
      </w:r>
    </w:p>
    <w:p w14:paraId="0F22C7F9" w14:textId="77777777" w:rsidR="002051AD" w:rsidRPr="008569BA" w:rsidRDefault="002051AD" w:rsidP="007C19D1">
      <w:pPr>
        <w:ind w:firstLine="720"/>
        <w:jc w:val="both"/>
        <w:rPr>
          <w:rFonts w:ascii="Times New Roman" w:hAnsi="Times New Roman" w:cs="Times New Roman"/>
          <w:sz w:val="24"/>
          <w:szCs w:val="24"/>
        </w:rPr>
      </w:pPr>
    </w:p>
    <w:p w14:paraId="4874BF78" w14:textId="474E8C92" w:rsidR="004F64BF" w:rsidRPr="008B7055" w:rsidRDefault="002B7596" w:rsidP="00A1739C">
      <w:pPr>
        <w:ind w:firstLine="720"/>
        <w:jc w:val="both"/>
        <w:rPr>
          <w:rFonts w:ascii="Times New Roman" w:hAnsi="Times New Roman" w:cs="Times New Roman"/>
          <w:sz w:val="24"/>
          <w:szCs w:val="24"/>
        </w:rPr>
      </w:pPr>
      <w:r w:rsidRPr="008B7055">
        <w:rPr>
          <w:rFonts w:ascii="Times New Roman" w:hAnsi="Times New Roman" w:cs="Times New Roman"/>
          <w:sz w:val="24"/>
          <w:szCs w:val="24"/>
        </w:rPr>
        <w:t xml:space="preserve">There being no further business to come before the meeting, </w:t>
      </w:r>
      <w:r w:rsidR="004F64BF" w:rsidRPr="008B7055">
        <w:rPr>
          <w:rFonts w:ascii="Times New Roman" w:hAnsi="Times New Roman" w:cs="Times New Roman"/>
          <w:sz w:val="24"/>
          <w:szCs w:val="24"/>
        </w:rPr>
        <w:t xml:space="preserve">Councilman </w:t>
      </w:r>
      <w:r w:rsidR="00E32C7C" w:rsidRPr="008B7055">
        <w:rPr>
          <w:rFonts w:ascii="Times New Roman" w:hAnsi="Times New Roman" w:cs="Times New Roman"/>
          <w:sz w:val="24"/>
          <w:szCs w:val="24"/>
        </w:rPr>
        <w:t>Billings</w:t>
      </w:r>
      <w:r w:rsidR="004F64BF" w:rsidRPr="008B7055">
        <w:rPr>
          <w:rFonts w:ascii="Times New Roman" w:hAnsi="Times New Roman" w:cs="Times New Roman"/>
          <w:sz w:val="24"/>
          <w:szCs w:val="24"/>
        </w:rPr>
        <w:t xml:space="preserve"> made a motion to adjourn the meeting. Council</w:t>
      </w:r>
      <w:r w:rsidR="006A5CB7">
        <w:rPr>
          <w:rFonts w:ascii="Times New Roman" w:hAnsi="Times New Roman" w:cs="Times New Roman"/>
          <w:sz w:val="24"/>
          <w:szCs w:val="24"/>
        </w:rPr>
        <w:t>wo</w:t>
      </w:r>
      <w:r w:rsidR="004F64BF" w:rsidRPr="008B7055">
        <w:rPr>
          <w:rFonts w:ascii="Times New Roman" w:hAnsi="Times New Roman" w:cs="Times New Roman"/>
          <w:sz w:val="24"/>
          <w:szCs w:val="24"/>
        </w:rPr>
        <w:t xml:space="preserve">man </w:t>
      </w:r>
      <w:r w:rsidR="006A5CB7">
        <w:rPr>
          <w:rFonts w:ascii="Times New Roman" w:hAnsi="Times New Roman" w:cs="Times New Roman"/>
          <w:sz w:val="24"/>
          <w:szCs w:val="24"/>
        </w:rPr>
        <w:t>Smyth</w:t>
      </w:r>
      <w:r w:rsidR="004F64BF" w:rsidRPr="008B7055">
        <w:rPr>
          <w:rFonts w:ascii="Times New Roman" w:hAnsi="Times New Roman" w:cs="Times New Roman"/>
          <w:sz w:val="24"/>
          <w:szCs w:val="24"/>
        </w:rPr>
        <w:t xml:space="preserve"> seconded the motion.</w:t>
      </w:r>
      <w:r w:rsidR="008A15F2" w:rsidRPr="008B7055">
        <w:rPr>
          <w:rFonts w:ascii="Times New Roman" w:hAnsi="Times New Roman" w:cs="Times New Roman"/>
          <w:sz w:val="24"/>
          <w:szCs w:val="24"/>
        </w:rPr>
        <w:t xml:space="preserve"> Motion carried.</w:t>
      </w:r>
    </w:p>
    <w:p w14:paraId="41E2300A" w14:textId="77777777" w:rsidR="004F64BF" w:rsidRPr="008B7055" w:rsidRDefault="004F64BF" w:rsidP="00A1739C">
      <w:pPr>
        <w:ind w:firstLine="720"/>
        <w:jc w:val="both"/>
        <w:rPr>
          <w:rFonts w:ascii="Times New Roman" w:hAnsi="Times New Roman" w:cs="Times New Roman"/>
          <w:sz w:val="24"/>
          <w:szCs w:val="24"/>
        </w:rPr>
      </w:pPr>
    </w:p>
    <w:p w14:paraId="1D59DA7C" w14:textId="78A2846D" w:rsidR="004F64BF" w:rsidRPr="008B7055" w:rsidRDefault="004F64BF" w:rsidP="00A1739C">
      <w:pPr>
        <w:ind w:firstLine="720"/>
        <w:jc w:val="both"/>
        <w:rPr>
          <w:rFonts w:ascii="Times New Roman" w:hAnsi="Times New Roman" w:cs="Times New Roman"/>
          <w:sz w:val="24"/>
          <w:szCs w:val="24"/>
        </w:rPr>
      </w:pPr>
      <w:r w:rsidRPr="008B7055">
        <w:rPr>
          <w:rFonts w:ascii="Times New Roman" w:hAnsi="Times New Roman" w:cs="Times New Roman"/>
          <w:sz w:val="24"/>
          <w:szCs w:val="24"/>
        </w:rPr>
        <w:t>Meeting was adjourned.</w:t>
      </w:r>
    </w:p>
    <w:sectPr w:rsidR="004F64BF" w:rsidRPr="008B7055" w:rsidSect="00520CD6">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1E6E4" w14:textId="77777777" w:rsidR="00E01C78" w:rsidRDefault="00E01C78" w:rsidP="006B0BE0">
      <w:r>
        <w:separator/>
      </w:r>
    </w:p>
  </w:endnote>
  <w:endnote w:type="continuationSeparator" w:id="0">
    <w:p w14:paraId="26923978" w14:textId="77777777" w:rsidR="00E01C78" w:rsidRDefault="00E01C78" w:rsidP="006B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panose1 w:val="020206030504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5337E" w14:textId="77777777" w:rsidR="00914A12" w:rsidRPr="007C5486" w:rsidRDefault="00914A12" w:rsidP="007C5486">
    <w:pPr>
      <w:pStyle w:val="Footer"/>
    </w:pPr>
    <w:r w:rsidRPr="00070018">
      <w:rPr>
        <w:noProof/>
        <w:sz w:val="16"/>
      </w:rPr>
      <w:t>07097089.1</w:t>
    </w:r>
    <w:r>
      <w:tab/>
    </w:r>
  </w:p>
  <w:p w14:paraId="1F353A86" w14:textId="77777777" w:rsidR="00914A12" w:rsidRPr="007C5486" w:rsidRDefault="00914A12" w:rsidP="00540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DF54E" w14:textId="77777777" w:rsidR="00E01C78" w:rsidRDefault="00E01C78" w:rsidP="006B0BE0">
      <w:r>
        <w:separator/>
      </w:r>
    </w:p>
  </w:footnote>
  <w:footnote w:type="continuationSeparator" w:id="0">
    <w:p w14:paraId="00DA4922" w14:textId="77777777" w:rsidR="00E01C78" w:rsidRDefault="00E01C78" w:rsidP="006B0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60D1"/>
    <w:multiLevelType w:val="hybridMultilevel"/>
    <w:tmpl w:val="FA52C7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163C22"/>
    <w:multiLevelType w:val="hybridMultilevel"/>
    <w:tmpl w:val="A5C2B7F8"/>
    <w:lvl w:ilvl="0" w:tplc="2C2AC54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430D04"/>
    <w:multiLevelType w:val="hybridMultilevel"/>
    <w:tmpl w:val="0EBCB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8F02A9"/>
    <w:multiLevelType w:val="hybridMultilevel"/>
    <w:tmpl w:val="C074A984"/>
    <w:lvl w:ilvl="0" w:tplc="34B8D0A8">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50A65"/>
    <w:multiLevelType w:val="hybridMultilevel"/>
    <w:tmpl w:val="2E446E22"/>
    <w:lvl w:ilvl="0" w:tplc="D51AE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511891"/>
    <w:multiLevelType w:val="hybridMultilevel"/>
    <w:tmpl w:val="ADA628C8"/>
    <w:lvl w:ilvl="0" w:tplc="1384039A">
      <w:start w:val="1"/>
      <w:numFmt w:val="lowerLetter"/>
      <w:lvlText w:val="(%1)"/>
      <w:lvlJc w:val="left"/>
      <w:pPr>
        <w:ind w:left="1410" w:hanging="390"/>
      </w:pPr>
    </w:lvl>
    <w:lvl w:ilvl="1" w:tplc="04090019">
      <w:start w:val="1"/>
      <w:numFmt w:val="lowerLetter"/>
      <w:lvlText w:val="%2."/>
      <w:lvlJc w:val="left"/>
      <w:pPr>
        <w:ind w:left="2100" w:hanging="360"/>
      </w:pPr>
    </w:lvl>
    <w:lvl w:ilvl="2" w:tplc="0409001B">
      <w:start w:val="1"/>
      <w:numFmt w:val="lowerRoman"/>
      <w:lvlText w:val="%3."/>
      <w:lvlJc w:val="right"/>
      <w:pPr>
        <w:ind w:left="2820" w:hanging="180"/>
      </w:pPr>
    </w:lvl>
    <w:lvl w:ilvl="3" w:tplc="0409000F">
      <w:start w:val="1"/>
      <w:numFmt w:val="decimal"/>
      <w:lvlText w:val="%4."/>
      <w:lvlJc w:val="left"/>
      <w:pPr>
        <w:ind w:left="3540" w:hanging="360"/>
      </w:pPr>
    </w:lvl>
    <w:lvl w:ilvl="4" w:tplc="04090019">
      <w:start w:val="1"/>
      <w:numFmt w:val="lowerLetter"/>
      <w:lvlText w:val="%5."/>
      <w:lvlJc w:val="left"/>
      <w:pPr>
        <w:ind w:left="4260" w:hanging="360"/>
      </w:pPr>
    </w:lvl>
    <w:lvl w:ilvl="5" w:tplc="0409001B">
      <w:start w:val="1"/>
      <w:numFmt w:val="lowerRoman"/>
      <w:lvlText w:val="%6."/>
      <w:lvlJc w:val="right"/>
      <w:pPr>
        <w:ind w:left="4980" w:hanging="180"/>
      </w:pPr>
    </w:lvl>
    <w:lvl w:ilvl="6" w:tplc="0409000F">
      <w:start w:val="1"/>
      <w:numFmt w:val="decimal"/>
      <w:lvlText w:val="%7."/>
      <w:lvlJc w:val="left"/>
      <w:pPr>
        <w:ind w:left="5700" w:hanging="360"/>
      </w:pPr>
    </w:lvl>
    <w:lvl w:ilvl="7" w:tplc="04090019">
      <w:start w:val="1"/>
      <w:numFmt w:val="lowerLetter"/>
      <w:lvlText w:val="%8."/>
      <w:lvlJc w:val="left"/>
      <w:pPr>
        <w:ind w:left="6420" w:hanging="360"/>
      </w:pPr>
    </w:lvl>
    <w:lvl w:ilvl="8" w:tplc="0409001B">
      <w:start w:val="1"/>
      <w:numFmt w:val="lowerRoman"/>
      <w:lvlText w:val="%9."/>
      <w:lvlJc w:val="right"/>
      <w:pPr>
        <w:ind w:left="7140" w:hanging="180"/>
      </w:pPr>
    </w:lvl>
  </w:abstractNum>
  <w:abstractNum w:abstractNumId="6" w15:restartNumberingAfterBreak="0">
    <w:nsid w:val="63F03A86"/>
    <w:multiLevelType w:val="hybridMultilevel"/>
    <w:tmpl w:val="C7BE7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B47163"/>
    <w:multiLevelType w:val="hybridMultilevel"/>
    <w:tmpl w:val="5D18E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705710"/>
    <w:multiLevelType w:val="hybridMultilevel"/>
    <w:tmpl w:val="F6EE8ACA"/>
    <w:lvl w:ilvl="0" w:tplc="DBD4E1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453B3F"/>
    <w:multiLevelType w:val="hybridMultilevel"/>
    <w:tmpl w:val="42A6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9"/>
  </w:num>
  <w:num w:numId="6">
    <w:abstractNumId w:val="0"/>
  </w:num>
  <w:num w:numId="7">
    <w:abstractNumId w:val="7"/>
  </w:num>
  <w:num w:numId="8">
    <w:abstractNumId w:val="8"/>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87"/>
    <w:rsid w:val="00002D7C"/>
    <w:rsid w:val="0000350A"/>
    <w:rsid w:val="000037BB"/>
    <w:rsid w:val="000054D4"/>
    <w:rsid w:val="00007188"/>
    <w:rsid w:val="000071FC"/>
    <w:rsid w:val="00010CE0"/>
    <w:rsid w:val="00010F7B"/>
    <w:rsid w:val="00011D18"/>
    <w:rsid w:val="000143EB"/>
    <w:rsid w:val="000154B7"/>
    <w:rsid w:val="0001590E"/>
    <w:rsid w:val="000163C1"/>
    <w:rsid w:val="0001781C"/>
    <w:rsid w:val="0002177F"/>
    <w:rsid w:val="0002194F"/>
    <w:rsid w:val="000235A8"/>
    <w:rsid w:val="000244EC"/>
    <w:rsid w:val="00024F39"/>
    <w:rsid w:val="000259AC"/>
    <w:rsid w:val="00026268"/>
    <w:rsid w:val="00027B4B"/>
    <w:rsid w:val="0003079F"/>
    <w:rsid w:val="00030A62"/>
    <w:rsid w:val="000374F1"/>
    <w:rsid w:val="00043180"/>
    <w:rsid w:val="00045C6C"/>
    <w:rsid w:val="000519E3"/>
    <w:rsid w:val="00051F98"/>
    <w:rsid w:val="000532BD"/>
    <w:rsid w:val="00055A19"/>
    <w:rsid w:val="0005605D"/>
    <w:rsid w:val="00057563"/>
    <w:rsid w:val="000640E6"/>
    <w:rsid w:val="00065B34"/>
    <w:rsid w:val="00070250"/>
    <w:rsid w:val="000708D9"/>
    <w:rsid w:val="00070E99"/>
    <w:rsid w:val="000710BC"/>
    <w:rsid w:val="000724E6"/>
    <w:rsid w:val="00073000"/>
    <w:rsid w:val="0007486A"/>
    <w:rsid w:val="0007618D"/>
    <w:rsid w:val="00077551"/>
    <w:rsid w:val="00080A82"/>
    <w:rsid w:val="00080C64"/>
    <w:rsid w:val="000811B3"/>
    <w:rsid w:val="00081400"/>
    <w:rsid w:val="000818A3"/>
    <w:rsid w:val="0008302E"/>
    <w:rsid w:val="000861E4"/>
    <w:rsid w:val="00086E6E"/>
    <w:rsid w:val="000870C2"/>
    <w:rsid w:val="00090344"/>
    <w:rsid w:val="00091E3C"/>
    <w:rsid w:val="00092077"/>
    <w:rsid w:val="0009321C"/>
    <w:rsid w:val="000952E3"/>
    <w:rsid w:val="000970A8"/>
    <w:rsid w:val="00097809"/>
    <w:rsid w:val="000978DE"/>
    <w:rsid w:val="000A0EAC"/>
    <w:rsid w:val="000A23B6"/>
    <w:rsid w:val="000A2543"/>
    <w:rsid w:val="000A5C88"/>
    <w:rsid w:val="000B1B9C"/>
    <w:rsid w:val="000B1CBA"/>
    <w:rsid w:val="000B2826"/>
    <w:rsid w:val="000B3D12"/>
    <w:rsid w:val="000B6042"/>
    <w:rsid w:val="000B7471"/>
    <w:rsid w:val="000C2257"/>
    <w:rsid w:val="000C3DC4"/>
    <w:rsid w:val="000C5467"/>
    <w:rsid w:val="000C5637"/>
    <w:rsid w:val="000C6AC4"/>
    <w:rsid w:val="000C7D65"/>
    <w:rsid w:val="000D04EB"/>
    <w:rsid w:val="000D4205"/>
    <w:rsid w:val="000D5406"/>
    <w:rsid w:val="000D5408"/>
    <w:rsid w:val="000D57DB"/>
    <w:rsid w:val="000E0F5E"/>
    <w:rsid w:val="000E1654"/>
    <w:rsid w:val="000E2631"/>
    <w:rsid w:val="000E280B"/>
    <w:rsid w:val="000E34B6"/>
    <w:rsid w:val="000E38BD"/>
    <w:rsid w:val="000E6B46"/>
    <w:rsid w:val="000E6C5D"/>
    <w:rsid w:val="000E7F42"/>
    <w:rsid w:val="000F0DF6"/>
    <w:rsid w:val="000F12AE"/>
    <w:rsid w:val="000F32C2"/>
    <w:rsid w:val="000F4DC1"/>
    <w:rsid w:val="00100343"/>
    <w:rsid w:val="00100677"/>
    <w:rsid w:val="001016B2"/>
    <w:rsid w:val="00101E55"/>
    <w:rsid w:val="001036FF"/>
    <w:rsid w:val="00105A57"/>
    <w:rsid w:val="00107732"/>
    <w:rsid w:val="001077B2"/>
    <w:rsid w:val="001077DF"/>
    <w:rsid w:val="00107F37"/>
    <w:rsid w:val="00112425"/>
    <w:rsid w:val="001124E5"/>
    <w:rsid w:val="001137B2"/>
    <w:rsid w:val="00114D87"/>
    <w:rsid w:val="00115116"/>
    <w:rsid w:val="0011615E"/>
    <w:rsid w:val="00117D36"/>
    <w:rsid w:val="00122222"/>
    <w:rsid w:val="0012298F"/>
    <w:rsid w:val="00123D61"/>
    <w:rsid w:val="001262D4"/>
    <w:rsid w:val="00130829"/>
    <w:rsid w:val="00130929"/>
    <w:rsid w:val="00130A35"/>
    <w:rsid w:val="00130C04"/>
    <w:rsid w:val="00131765"/>
    <w:rsid w:val="00135241"/>
    <w:rsid w:val="0013645C"/>
    <w:rsid w:val="001366B8"/>
    <w:rsid w:val="00136909"/>
    <w:rsid w:val="00142BAE"/>
    <w:rsid w:val="001431EF"/>
    <w:rsid w:val="001448CE"/>
    <w:rsid w:val="001455C3"/>
    <w:rsid w:val="00146955"/>
    <w:rsid w:val="00150E67"/>
    <w:rsid w:val="00150E8D"/>
    <w:rsid w:val="001524A5"/>
    <w:rsid w:val="001528FE"/>
    <w:rsid w:val="001557B7"/>
    <w:rsid w:val="001565BD"/>
    <w:rsid w:val="0015748E"/>
    <w:rsid w:val="00157957"/>
    <w:rsid w:val="00157D5C"/>
    <w:rsid w:val="0016082B"/>
    <w:rsid w:val="001655B4"/>
    <w:rsid w:val="00166720"/>
    <w:rsid w:val="00172C0C"/>
    <w:rsid w:val="001756A8"/>
    <w:rsid w:val="001763CC"/>
    <w:rsid w:val="00181314"/>
    <w:rsid w:val="00181C86"/>
    <w:rsid w:val="001830C2"/>
    <w:rsid w:val="00183477"/>
    <w:rsid w:val="00183B8B"/>
    <w:rsid w:val="0018432A"/>
    <w:rsid w:val="00187A03"/>
    <w:rsid w:val="00192B63"/>
    <w:rsid w:val="00194106"/>
    <w:rsid w:val="001941F8"/>
    <w:rsid w:val="001976B8"/>
    <w:rsid w:val="00197D3E"/>
    <w:rsid w:val="00197DE4"/>
    <w:rsid w:val="001A1C90"/>
    <w:rsid w:val="001A2E0C"/>
    <w:rsid w:val="001A48D9"/>
    <w:rsid w:val="001A4BFC"/>
    <w:rsid w:val="001A4C83"/>
    <w:rsid w:val="001A4F54"/>
    <w:rsid w:val="001A5E44"/>
    <w:rsid w:val="001A6FF1"/>
    <w:rsid w:val="001A7F8A"/>
    <w:rsid w:val="001B1886"/>
    <w:rsid w:val="001B1C30"/>
    <w:rsid w:val="001B405F"/>
    <w:rsid w:val="001B48F5"/>
    <w:rsid w:val="001B5EE5"/>
    <w:rsid w:val="001B63E0"/>
    <w:rsid w:val="001B6C3D"/>
    <w:rsid w:val="001B6FA4"/>
    <w:rsid w:val="001B773E"/>
    <w:rsid w:val="001C0D7C"/>
    <w:rsid w:val="001C136D"/>
    <w:rsid w:val="001C1A9F"/>
    <w:rsid w:val="001C3B5D"/>
    <w:rsid w:val="001C3F1B"/>
    <w:rsid w:val="001C3F48"/>
    <w:rsid w:val="001C65D5"/>
    <w:rsid w:val="001D11FF"/>
    <w:rsid w:val="001D3A07"/>
    <w:rsid w:val="001D5DF3"/>
    <w:rsid w:val="001D65B3"/>
    <w:rsid w:val="001D6691"/>
    <w:rsid w:val="001D6EF1"/>
    <w:rsid w:val="001E0F82"/>
    <w:rsid w:val="001E2449"/>
    <w:rsid w:val="001E46D3"/>
    <w:rsid w:val="001E52F4"/>
    <w:rsid w:val="001E5AAA"/>
    <w:rsid w:val="001E5B75"/>
    <w:rsid w:val="001E5FE7"/>
    <w:rsid w:val="001E7CF2"/>
    <w:rsid w:val="001F1CA5"/>
    <w:rsid w:val="001F1D8A"/>
    <w:rsid w:val="001F1D9B"/>
    <w:rsid w:val="001F2DF9"/>
    <w:rsid w:val="001F50EF"/>
    <w:rsid w:val="001F56EB"/>
    <w:rsid w:val="001F711D"/>
    <w:rsid w:val="001F73E6"/>
    <w:rsid w:val="001F745D"/>
    <w:rsid w:val="002041C0"/>
    <w:rsid w:val="00204DF2"/>
    <w:rsid w:val="002051AD"/>
    <w:rsid w:val="00207AE6"/>
    <w:rsid w:val="00207BBF"/>
    <w:rsid w:val="00207F02"/>
    <w:rsid w:val="0021182C"/>
    <w:rsid w:val="00212774"/>
    <w:rsid w:val="00214F11"/>
    <w:rsid w:val="002150E0"/>
    <w:rsid w:val="002155BC"/>
    <w:rsid w:val="00221366"/>
    <w:rsid w:val="002223C2"/>
    <w:rsid w:val="002245C2"/>
    <w:rsid w:val="00224AB6"/>
    <w:rsid w:val="00226D92"/>
    <w:rsid w:val="002273E6"/>
    <w:rsid w:val="00230776"/>
    <w:rsid w:val="00230FE4"/>
    <w:rsid w:val="00232AFF"/>
    <w:rsid w:val="00232B87"/>
    <w:rsid w:val="00233AB8"/>
    <w:rsid w:val="002340E4"/>
    <w:rsid w:val="00234A2C"/>
    <w:rsid w:val="00234DE1"/>
    <w:rsid w:val="00234FAD"/>
    <w:rsid w:val="00237D51"/>
    <w:rsid w:val="0024018A"/>
    <w:rsid w:val="0024100D"/>
    <w:rsid w:val="00241AE3"/>
    <w:rsid w:val="00243139"/>
    <w:rsid w:val="00245F77"/>
    <w:rsid w:val="002463DE"/>
    <w:rsid w:val="002476C2"/>
    <w:rsid w:val="002523E8"/>
    <w:rsid w:val="00253CAD"/>
    <w:rsid w:val="00254A71"/>
    <w:rsid w:val="00256A5B"/>
    <w:rsid w:val="00257628"/>
    <w:rsid w:val="0026134B"/>
    <w:rsid w:val="00261A52"/>
    <w:rsid w:val="00261B5F"/>
    <w:rsid w:val="00264CDF"/>
    <w:rsid w:val="0026576F"/>
    <w:rsid w:val="002666E2"/>
    <w:rsid w:val="002669E0"/>
    <w:rsid w:val="002674C1"/>
    <w:rsid w:val="00270792"/>
    <w:rsid w:val="00271441"/>
    <w:rsid w:val="002717AF"/>
    <w:rsid w:val="00273552"/>
    <w:rsid w:val="002742F3"/>
    <w:rsid w:val="002745CD"/>
    <w:rsid w:val="002752EF"/>
    <w:rsid w:val="00275951"/>
    <w:rsid w:val="00275E90"/>
    <w:rsid w:val="002775DF"/>
    <w:rsid w:val="00277840"/>
    <w:rsid w:val="00280BCD"/>
    <w:rsid w:val="002812B8"/>
    <w:rsid w:val="002838BD"/>
    <w:rsid w:val="00283A0F"/>
    <w:rsid w:val="0028490B"/>
    <w:rsid w:val="00284FF7"/>
    <w:rsid w:val="00285D27"/>
    <w:rsid w:val="00287472"/>
    <w:rsid w:val="0029000A"/>
    <w:rsid w:val="0029077D"/>
    <w:rsid w:val="00290FC7"/>
    <w:rsid w:val="00292C6E"/>
    <w:rsid w:val="002937DD"/>
    <w:rsid w:val="00295417"/>
    <w:rsid w:val="00295703"/>
    <w:rsid w:val="002A0D8D"/>
    <w:rsid w:val="002A34D4"/>
    <w:rsid w:val="002A46DF"/>
    <w:rsid w:val="002A54A2"/>
    <w:rsid w:val="002A63FE"/>
    <w:rsid w:val="002A649F"/>
    <w:rsid w:val="002A6731"/>
    <w:rsid w:val="002A6E93"/>
    <w:rsid w:val="002A785A"/>
    <w:rsid w:val="002B025E"/>
    <w:rsid w:val="002B218A"/>
    <w:rsid w:val="002B2564"/>
    <w:rsid w:val="002B2588"/>
    <w:rsid w:val="002B31D0"/>
    <w:rsid w:val="002B3885"/>
    <w:rsid w:val="002B3ADB"/>
    <w:rsid w:val="002B49B6"/>
    <w:rsid w:val="002B7596"/>
    <w:rsid w:val="002B762E"/>
    <w:rsid w:val="002C080B"/>
    <w:rsid w:val="002C10BE"/>
    <w:rsid w:val="002C4C18"/>
    <w:rsid w:val="002C6494"/>
    <w:rsid w:val="002C6CC6"/>
    <w:rsid w:val="002D1579"/>
    <w:rsid w:val="002D2319"/>
    <w:rsid w:val="002D2445"/>
    <w:rsid w:val="002D2BFD"/>
    <w:rsid w:val="002D3CDB"/>
    <w:rsid w:val="002D4095"/>
    <w:rsid w:val="002D4CFE"/>
    <w:rsid w:val="002D4EA4"/>
    <w:rsid w:val="002D6E20"/>
    <w:rsid w:val="002D7A53"/>
    <w:rsid w:val="002E0DA0"/>
    <w:rsid w:val="002E30C5"/>
    <w:rsid w:val="002E3206"/>
    <w:rsid w:val="002E67A2"/>
    <w:rsid w:val="002E7A51"/>
    <w:rsid w:val="002F0B48"/>
    <w:rsid w:val="002F1EBE"/>
    <w:rsid w:val="002F3D67"/>
    <w:rsid w:val="002F58C6"/>
    <w:rsid w:val="002F5BA2"/>
    <w:rsid w:val="002F67F6"/>
    <w:rsid w:val="003037A8"/>
    <w:rsid w:val="0030384A"/>
    <w:rsid w:val="0030435E"/>
    <w:rsid w:val="00304665"/>
    <w:rsid w:val="00310353"/>
    <w:rsid w:val="00310716"/>
    <w:rsid w:val="00310D85"/>
    <w:rsid w:val="00311CDF"/>
    <w:rsid w:val="00312268"/>
    <w:rsid w:val="00313337"/>
    <w:rsid w:val="0031428B"/>
    <w:rsid w:val="00315360"/>
    <w:rsid w:val="00317966"/>
    <w:rsid w:val="00320E60"/>
    <w:rsid w:val="003217F3"/>
    <w:rsid w:val="00322E6E"/>
    <w:rsid w:val="0032344F"/>
    <w:rsid w:val="00323D11"/>
    <w:rsid w:val="0032406F"/>
    <w:rsid w:val="00324E9A"/>
    <w:rsid w:val="003252C1"/>
    <w:rsid w:val="003274D9"/>
    <w:rsid w:val="00327F00"/>
    <w:rsid w:val="00332321"/>
    <w:rsid w:val="00332A40"/>
    <w:rsid w:val="00333175"/>
    <w:rsid w:val="00333657"/>
    <w:rsid w:val="00333F44"/>
    <w:rsid w:val="00334E13"/>
    <w:rsid w:val="00337C92"/>
    <w:rsid w:val="00337FF2"/>
    <w:rsid w:val="00342407"/>
    <w:rsid w:val="0034455F"/>
    <w:rsid w:val="00345258"/>
    <w:rsid w:val="00345932"/>
    <w:rsid w:val="00350E5C"/>
    <w:rsid w:val="00351174"/>
    <w:rsid w:val="00351377"/>
    <w:rsid w:val="0035252B"/>
    <w:rsid w:val="0035357C"/>
    <w:rsid w:val="00356B77"/>
    <w:rsid w:val="0035735D"/>
    <w:rsid w:val="00361131"/>
    <w:rsid w:val="0036136C"/>
    <w:rsid w:val="003674FE"/>
    <w:rsid w:val="00370105"/>
    <w:rsid w:val="00370684"/>
    <w:rsid w:val="00371A04"/>
    <w:rsid w:val="00371B78"/>
    <w:rsid w:val="003747D6"/>
    <w:rsid w:val="00376B79"/>
    <w:rsid w:val="00377C71"/>
    <w:rsid w:val="0038148F"/>
    <w:rsid w:val="00381BE4"/>
    <w:rsid w:val="00382F49"/>
    <w:rsid w:val="00383104"/>
    <w:rsid w:val="0038455D"/>
    <w:rsid w:val="00384821"/>
    <w:rsid w:val="0038641F"/>
    <w:rsid w:val="00390B22"/>
    <w:rsid w:val="003927F2"/>
    <w:rsid w:val="00392D69"/>
    <w:rsid w:val="00394123"/>
    <w:rsid w:val="00395127"/>
    <w:rsid w:val="003957BD"/>
    <w:rsid w:val="003975A4"/>
    <w:rsid w:val="00397654"/>
    <w:rsid w:val="003A22C1"/>
    <w:rsid w:val="003A24B3"/>
    <w:rsid w:val="003A252D"/>
    <w:rsid w:val="003A30D9"/>
    <w:rsid w:val="003A509D"/>
    <w:rsid w:val="003B0D33"/>
    <w:rsid w:val="003B2F99"/>
    <w:rsid w:val="003B3F72"/>
    <w:rsid w:val="003B45C8"/>
    <w:rsid w:val="003B491A"/>
    <w:rsid w:val="003B78F0"/>
    <w:rsid w:val="003C0129"/>
    <w:rsid w:val="003C132E"/>
    <w:rsid w:val="003C2365"/>
    <w:rsid w:val="003C3386"/>
    <w:rsid w:val="003C3658"/>
    <w:rsid w:val="003C468C"/>
    <w:rsid w:val="003C50F1"/>
    <w:rsid w:val="003C5624"/>
    <w:rsid w:val="003C65DD"/>
    <w:rsid w:val="003C6F4C"/>
    <w:rsid w:val="003C7BD1"/>
    <w:rsid w:val="003D128D"/>
    <w:rsid w:val="003D1742"/>
    <w:rsid w:val="003D4796"/>
    <w:rsid w:val="003D4B9D"/>
    <w:rsid w:val="003E2258"/>
    <w:rsid w:val="003E2B48"/>
    <w:rsid w:val="003E3547"/>
    <w:rsid w:val="003E3B0B"/>
    <w:rsid w:val="003E6575"/>
    <w:rsid w:val="003E7397"/>
    <w:rsid w:val="003F017F"/>
    <w:rsid w:val="003F0455"/>
    <w:rsid w:val="003F26AA"/>
    <w:rsid w:val="003F2A2D"/>
    <w:rsid w:val="003F4B89"/>
    <w:rsid w:val="003F50AD"/>
    <w:rsid w:val="003F5799"/>
    <w:rsid w:val="003F78DD"/>
    <w:rsid w:val="003F7B74"/>
    <w:rsid w:val="003F7CC3"/>
    <w:rsid w:val="00400F5E"/>
    <w:rsid w:val="00401C41"/>
    <w:rsid w:val="00402561"/>
    <w:rsid w:val="004025D9"/>
    <w:rsid w:val="00407B67"/>
    <w:rsid w:val="0041001A"/>
    <w:rsid w:val="00411A4F"/>
    <w:rsid w:val="00412856"/>
    <w:rsid w:val="00413E75"/>
    <w:rsid w:val="00420462"/>
    <w:rsid w:val="00422E6F"/>
    <w:rsid w:val="00424209"/>
    <w:rsid w:val="004242F6"/>
    <w:rsid w:val="00426BE6"/>
    <w:rsid w:val="0043404F"/>
    <w:rsid w:val="00435234"/>
    <w:rsid w:val="00435C04"/>
    <w:rsid w:val="004361A7"/>
    <w:rsid w:val="004366B1"/>
    <w:rsid w:val="0044224C"/>
    <w:rsid w:val="004429D8"/>
    <w:rsid w:val="004432EB"/>
    <w:rsid w:val="0044331A"/>
    <w:rsid w:val="004440BE"/>
    <w:rsid w:val="004457C5"/>
    <w:rsid w:val="00447A70"/>
    <w:rsid w:val="00447BC8"/>
    <w:rsid w:val="0045004C"/>
    <w:rsid w:val="00450B0E"/>
    <w:rsid w:val="00451DDE"/>
    <w:rsid w:val="00453B5E"/>
    <w:rsid w:val="0045523F"/>
    <w:rsid w:val="0045630C"/>
    <w:rsid w:val="0046014B"/>
    <w:rsid w:val="0046142E"/>
    <w:rsid w:val="00461B6B"/>
    <w:rsid w:val="004633D6"/>
    <w:rsid w:val="00463825"/>
    <w:rsid w:val="00463A1C"/>
    <w:rsid w:val="00463D4A"/>
    <w:rsid w:val="00464DB4"/>
    <w:rsid w:val="00465EF6"/>
    <w:rsid w:val="004660B6"/>
    <w:rsid w:val="00466954"/>
    <w:rsid w:val="00467EC4"/>
    <w:rsid w:val="00470F7F"/>
    <w:rsid w:val="00471B8F"/>
    <w:rsid w:val="0047281E"/>
    <w:rsid w:val="00472C44"/>
    <w:rsid w:val="004731BF"/>
    <w:rsid w:val="00482D15"/>
    <w:rsid w:val="00483536"/>
    <w:rsid w:val="00487DE8"/>
    <w:rsid w:val="00492EC7"/>
    <w:rsid w:val="00494422"/>
    <w:rsid w:val="0049576E"/>
    <w:rsid w:val="00496C37"/>
    <w:rsid w:val="004A026E"/>
    <w:rsid w:val="004A0C4E"/>
    <w:rsid w:val="004A1824"/>
    <w:rsid w:val="004A1CAB"/>
    <w:rsid w:val="004A39C4"/>
    <w:rsid w:val="004A3A78"/>
    <w:rsid w:val="004A5564"/>
    <w:rsid w:val="004B0800"/>
    <w:rsid w:val="004B7653"/>
    <w:rsid w:val="004C060E"/>
    <w:rsid w:val="004C2358"/>
    <w:rsid w:val="004C6682"/>
    <w:rsid w:val="004C6DC8"/>
    <w:rsid w:val="004C7CEF"/>
    <w:rsid w:val="004D0452"/>
    <w:rsid w:val="004D164F"/>
    <w:rsid w:val="004D2D4D"/>
    <w:rsid w:val="004D3770"/>
    <w:rsid w:val="004D3949"/>
    <w:rsid w:val="004D3C98"/>
    <w:rsid w:val="004D44F3"/>
    <w:rsid w:val="004D4908"/>
    <w:rsid w:val="004D5521"/>
    <w:rsid w:val="004D55CC"/>
    <w:rsid w:val="004D592F"/>
    <w:rsid w:val="004D5E80"/>
    <w:rsid w:val="004D6F16"/>
    <w:rsid w:val="004D7EE5"/>
    <w:rsid w:val="004E0C54"/>
    <w:rsid w:val="004E1404"/>
    <w:rsid w:val="004E26DE"/>
    <w:rsid w:val="004E3676"/>
    <w:rsid w:val="004E3A23"/>
    <w:rsid w:val="004E3CE2"/>
    <w:rsid w:val="004F0EFD"/>
    <w:rsid w:val="004F272B"/>
    <w:rsid w:val="004F37B8"/>
    <w:rsid w:val="004F4427"/>
    <w:rsid w:val="004F4A00"/>
    <w:rsid w:val="004F62AA"/>
    <w:rsid w:val="004F64BF"/>
    <w:rsid w:val="004F66C0"/>
    <w:rsid w:val="0050155E"/>
    <w:rsid w:val="00502725"/>
    <w:rsid w:val="0050417D"/>
    <w:rsid w:val="00504E07"/>
    <w:rsid w:val="00505180"/>
    <w:rsid w:val="00507181"/>
    <w:rsid w:val="0050762F"/>
    <w:rsid w:val="005076EC"/>
    <w:rsid w:val="005103BF"/>
    <w:rsid w:val="0051084A"/>
    <w:rsid w:val="0051092E"/>
    <w:rsid w:val="0051519A"/>
    <w:rsid w:val="00515944"/>
    <w:rsid w:val="005160BC"/>
    <w:rsid w:val="005173B3"/>
    <w:rsid w:val="00517D26"/>
    <w:rsid w:val="0052032D"/>
    <w:rsid w:val="00520C1A"/>
    <w:rsid w:val="00520CD6"/>
    <w:rsid w:val="00521A70"/>
    <w:rsid w:val="005220FD"/>
    <w:rsid w:val="00523187"/>
    <w:rsid w:val="00523FE7"/>
    <w:rsid w:val="00525B7C"/>
    <w:rsid w:val="00526E89"/>
    <w:rsid w:val="0053005D"/>
    <w:rsid w:val="005303FC"/>
    <w:rsid w:val="00532204"/>
    <w:rsid w:val="00532C6D"/>
    <w:rsid w:val="00535100"/>
    <w:rsid w:val="00537206"/>
    <w:rsid w:val="005376F2"/>
    <w:rsid w:val="00540A0B"/>
    <w:rsid w:val="005420A6"/>
    <w:rsid w:val="00542D0D"/>
    <w:rsid w:val="00543012"/>
    <w:rsid w:val="00543DA5"/>
    <w:rsid w:val="00545141"/>
    <w:rsid w:val="00545630"/>
    <w:rsid w:val="00550A4E"/>
    <w:rsid w:val="005515C6"/>
    <w:rsid w:val="0055519A"/>
    <w:rsid w:val="005553C5"/>
    <w:rsid w:val="00555B99"/>
    <w:rsid w:val="005576CD"/>
    <w:rsid w:val="005605B7"/>
    <w:rsid w:val="00562225"/>
    <w:rsid w:val="00562DE4"/>
    <w:rsid w:val="005666FC"/>
    <w:rsid w:val="005668E4"/>
    <w:rsid w:val="005669B7"/>
    <w:rsid w:val="0056747E"/>
    <w:rsid w:val="0057018A"/>
    <w:rsid w:val="00570CA0"/>
    <w:rsid w:val="00571802"/>
    <w:rsid w:val="00571D76"/>
    <w:rsid w:val="005724BD"/>
    <w:rsid w:val="00572D76"/>
    <w:rsid w:val="0057455F"/>
    <w:rsid w:val="0057568B"/>
    <w:rsid w:val="00576EEB"/>
    <w:rsid w:val="00577B10"/>
    <w:rsid w:val="005809A3"/>
    <w:rsid w:val="00580EAC"/>
    <w:rsid w:val="00581CD0"/>
    <w:rsid w:val="005820C0"/>
    <w:rsid w:val="0058526A"/>
    <w:rsid w:val="00586C09"/>
    <w:rsid w:val="00587569"/>
    <w:rsid w:val="00587AA2"/>
    <w:rsid w:val="00591255"/>
    <w:rsid w:val="005929DD"/>
    <w:rsid w:val="0059534A"/>
    <w:rsid w:val="005A5F19"/>
    <w:rsid w:val="005A6832"/>
    <w:rsid w:val="005B0373"/>
    <w:rsid w:val="005B0441"/>
    <w:rsid w:val="005B0F6A"/>
    <w:rsid w:val="005B1BDB"/>
    <w:rsid w:val="005B29C8"/>
    <w:rsid w:val="005B4DDD"/>
    <w:rsid w:val="005B5176"/>
    <w:rsid w:val="005B5830"/>
    <w:rsid w:val="005B6E7D"/>
    <w:rsid w:val="005B7754"/>
    <w:rsid w:val="005B7F4B"/>
    <w:rsid w:val="005C09DC"/>
    <w:rsid w:val="005C500D"/>
    <w:rsid w:val="005C734B"/>
    <w:rsid w:val="005C776D"/>
    <w:rsid w:val="005C792A"/>
    <w:rsid w:val="005D0580"/>
    <w:rsid w:val="005D08E5"/>
    <w:rsid w:val="005D0FAD"/>
    <w:rsid w:val="005D2A50"/>
    <w:rsid w:val="005D3AB1"/>
    <w:rsid w:val="005D3D20"/>
    <w:rsid w:val="005D3E2C"/>
    <w:rsid w:val="005D3F57"/>
    <w:rsid w:val="005D48A8"/>
    <w:rsid w:val="005D4BEC"/>
    <w:rsid w:val="005D5854"/>
    <w:rsid w:val="005D7663"/>
    <w:rsid w:val="005D7749"/>
    <w:rsid w:val="005E3091"/>
    <w:rsid w:val="005E3FDE"/>
    <w:rsid w:val="005E45FB"/>
    <w:rsid w:val="005E469F"/>
    <w:rsid w:val="005E49DA"/>
    <w:rsid w:val="005E781C"/>
    <w:rsid w:val="005F19B2"/>
    <w:rsid w:val="005F3F1B"/>
    <w:rsid w:val="005F45A4"/>
    <w:rsid w:val="005F4678"/>
    <w:rsid w:val="005F6DD7"/>
    <w:rsid w:val="005F6F87"/>
    <w:rsid w:val="00601236"/>
    <w:rsid w:val="00601AC8"/>
    <w:rsid w:val="00602668"/>
    <w:rsid w:val="0060388F"/>
    <w:rsid w:val="00603D63"/>
    <w:rsid w:val="00605033"/>
    <w:rsid w:val="0060535D"/>
    <w:rsid w:val="006054C7"/>
    <w:rsid w:val="0060706B"/>
    <w:rsid w:val="006078DD"/>
    <w:rsid w:val="00607A08"/>
    <w:rsid w:val="00610B92"/>
    <w:rsid w:val="006151EE"/>
    <w:rsid w:val="00615588"/>
    <w:rsid w:val="006156DD"/>
    <w:rsid w:val="00615AE7"/>
    <w:rsid w:val="00616710"/>
    <w:rsid w:val="00616820"/>
    <w:rsid w:val="00617583"/>
    <w:rsid w:val="0062061F"/>
    <w:rsid w:val="00623B34"/>
    <w:rsid w:val="00625474"/>
    <w:rsid w:val="00625B3E"/>
    <w:rsid w:val="00627359"/>
    <w:rsid w:val="00627E7C"/>
    <w:rsid w:val="0063001A"/>
    <w:rsid w:val="006301C3"/>
    <w:rsid w:val="00630CA8"/>
    <w:rsid w:val="00632406"/>
    <w:rsid w:val="00632883"/>
    <w:rsid w:val="00632B0C"/>
    <w:rsid w:val="00635C27"/>
    <w:rsid w:val="0063654C"/>
    <w:rsid w:val="00636FA7"/>
    <w:rsid w:val="0063741E"/>
    <w:rsid w:val="00641979"/>
    <w:rsid w:val="006424B8"/>
    <w:rsid w:val="00643C4C"/>
    <w:rsid w:val="006452CB"/>
    <w:rsid w:val="00645500"/>
    <w:rsid w:val="00645B2D"/>
    <w:rsid w:val="006471C0"/>
    <w:rsid w:val="006508F0"/>
    <w:rsid w:val="00650F40"/>
    <w:rsid w:val="00651011"/>
    <w:rsid w:val="006526D3"/>
    <w:rsid w:val="00652A4F"/>
    <w:rsid w:val="0065494A"/>
    <w:rsid w:val="0066229C"/>
    <w:rsid w:val="00663A70"/>
    <w:rsid w:val="00664081"/>
    <w:rsid w:val="00664B8B"/>
    <w:rsid w:val="0066502C"/>
    <w:rsid w:val="006651A9"/>
    <w:rsid w:val="00665E96"/>
    <w:rsid w:val="00666387"/>
    <w:rsid w:val="0066781D"/>
    <w:rsid w:val="00667AB2"/>
    <w:rsid w:val="006709DB"/>
    <w:rsid w:val="00670E9C"/>
    <w:rsid w:val="00671622"/>
    <w:rsid w:val="00676E63"/>
    <w:rsid w:val="00677DCF"/>
    <w:rsid w:val="00681723"/>
    <w:rsid w:val="00687109"/>
    <w:rsid w:val="00687E09"/>
    <w:rsid w:val="00687E0F"/>
    <w:rsid w:val="0069100C"/>
    <w:rsid w:val="0069320F"/>
    <w:rsid w:val="006949C7"/>
    <w:rsid w:val="00694B66"/>
    <w:rsid w:val="006957EB"/>
    <w:rsid w:val="006960FD"/>
    <w:rsid w:val="00697E65"/>
    <w:rsid w:val="006A06C2"/>
    <w:rsid w:val="006A0B10"/>
    <w:rsid w:val="006A11B7"/>
    <w:rsid w:val="006A1C71"/>
    <w:rsid w:val="006A1E32"/>
    <w:rsid w:val="006A20E4"/>
    <w:rsid w:val="006A23E7"/>
    <w:rsid w:val="006A44B9"/>
    <w:rsid w:val="006A5CB7"/>
    <w:rsid w:val="006A6147"/>
    <w:rsid w:val="006A6AFC"/>
    <w:rsid w:val="006A7EDE"/>
    <w:rsid w:val="006B07BA"/>
    <w:rsid w:val="006B0BE0"/>
    <w:rsid w:val="006B2B7A"/>
    <w:rsid w:val="006B3474"/>
    <w:rsid w:val="006B56A5"/>
    <w:rsid w:val="006B56C6"/>
    <w:rsid w:val="006B59A2"/>
    <w:rsid w:val="006B7A01"/>
    <w:rsid w:val="006C0437"/>
    <w:rsid w:val="006C0F66"/>
    <w:rsid w:val="006C398F"/>
    <w:rsid w:val="006C3F90"/>
    <w:rsid w:val="006C475D"/>
    <w:rsid w:val="006C6A98"/>
    <w:rsid w:val="006C7D4C"/>
    <w:rsid w:val="006D02D9"/>
    <w:rsid w:val="006D44ED"/>
    <w:rsid w:val="006D4734"/>
    <w:rsid w:val="006D558F"/>
    <w:rsid w:val="006D6FA4"/>
    <w:rsid w:val="006E1429"/>
    <w:rsid w:val="006E261F"/>
    <w:rsid w:val="006E47B6"/>
    <w:rsid w:val="006E6960"/>
    <w:rsid w:val="006F44FF"/>
    <w:rsid w:val="006F57E7"/>
    <w:rsid w:val="006F58CC"/>
    <w:rsid w:val="006F5E56"/>
    <w:rsid w:val="006F7071"/>
    <w:rsid w:val="006F7BFA"/>
    <w:rsid w:val="007002A4"/>
    <w:rsid w:val="0070049D"/>
    <w:rsid w:val="00702372"/>
    <w:rsid w:val="007025F2"/>
    <w:rsid w:val="007034B6"/>
    <w:rsid w:val="007055A5"/>
    <w:rsid w:val="007075C8"/>
    <w:rsid w:val="00707662"/>
    <w:rsid w:val="00710664"/>
    <w:rsid w:val="00711365"/>
    <w:rsid w:val="007119CB"/>
    <w:rsid w:val="00713DD0"/>
    <w:rsid w:val="00720410"/>
    <w:rsid w:val="00722AE1"/>
    <w:rsid w:val="00722D23"/>
    <w:rsid w:val="007244F4"/>
    <w:rsid w:val="00724D8F"/>
    <w:rsid w:val="00726ECB"/>
    <w:rsid w:val="00727900"/>
    <w:rsid w:val="0073009E"/>
    <w:rsid w:val="00730720"/>
    <w:rsid w:val="00731E1C"/>
    <w:rsid w:val="00734D8D"/>
    <w:rsid w:val="007352FE"/>
    <w:rsid w:val="00736507"/>
    <w:rsid w:val="00736CA8"/>
    <w:rsid w:val="00737445"/>
    <w:rsid w:val="00741BD9"/>
    <w:rsid w:val="00743C51"/>
    <w:rsid w:val="00750E88"/>
    <w:rsid w:val="00751053"/>
    <w:rsid w:val="00752EBB"/>
    <w:rsid w:val="00754664"/>
    <w:rsid w:val="00754774"/>
    <w:rsid w:val="00755879"/>
    <w:rsid w:val="0076132A"/>
    <w:rsid w:val="00761A8E"/>
    <w:rsid w:val="00761E14"/>
    <w:rsid w:val="00762A38"/>
    <w:rsid w:val="00763224"/>
    <w:rsid w:val="00764955"/>
    <w:rsid w:val="00764AA9"/>
    <w:rsid w:val="00765C0E"/>
    <w:rsid w:val="007663CF"/>
    <w:rsid w:val="00767307"/>
    <w:rsid w:val="007718EF"/>
    <w:rsid w:val="00775C7C"/>
    <w:rsid w:val="00776B43"/>
    <w:rsid w:val="00776E64"/>
    <w:rsid w:val="00777770"/>
    <w:rsid w:val="00777DF8"/>
    <w:rsid w:val="0078041A"/>
    <w:rsid w:val="00782012"/>
    <w:rsid w:val="007849FD"/>
    <w:rsid w:val="00786820"/>
    <w:rsid w:val="00786D67"/>
    <w:rsid w:val="00786EFD"/>
    <w:rsid w:val="00787E13"/>
    <w:rsid w:val="00787EA1"/>
    <w:rsid w:val="00790C74"/>
    <w:rsid w:val="00791F44"/>
    <w:rsid w:val="00793606"/>
    <w:rsid w:val="007947CC"/>
    <w:rsid w:val="007955EB"/>
    <w:rsid w:val="007A2F37"/>
    <w:rsid w:val="007A54F9"/>
    <w:rsid w:val="007A56D2"/>
    <w:rsid w:val="007A5B23"/>
    <w:rsid w:val="007A5B3F"/>
    <w:rsid w:val="007A6476"/>
    <w:rsid w:val="007A6A2C"/>
    <w:rsid w:val="007B053A"/>
    <w:rsid w:val="007B0C6F"/>
    <w:rsid w:val="007B2A31"/>
    <w:rsid w:val="007B3531"/>
    <w:rsid w:val="007B7C20"/>
    <w:rsid w:val="007C13D3"/>
    <w:rsid w:val="007C19D1"/>
    <w:rsid w:val="007C4B8A"/>
    <w:rsid w:val="007C538C"/>
    <w:rsid w:val="007C5A01"/>
    <w:rsid w:val="007D0CEC"/>
    <w:rsid w:val="007D1604"/>
    <w:rsid w:val="007D1EEB"/>
    <w:rsid w:val="007D2B34"/>
    <w:rsid w:val="007D45E7"/>
    <w:rsid w:val="007D5DC9"/>
    <w:rsid w:val="007D78AB"/>
    <w:rsid w:val="007E0DE2"/>
    <w:rsid w:val="007E2F40"/>
    <w:rsid w:val="007E4168"/>
    <w:rsid w:val="007E434F"/>
    <w:rsid w:val="007E5632"/>
    <w:rsid w:val="007E6109"/>
    <w:rsid w:val="007F1984"/>
    <w:rsid w:val="007F2B9B"/>
    <w:rsid w:val="007F4FEB"/>
    <w:rsid w:val="007F70E2"/>
    <w:rsid w:val="008027D2"/>
    <w:rsid w:val="00804662"/>
    <w:rsid w:val="00804AEA"/>
    <w:rsid w:val="00806A97"/>
    <w:rsid w:val="00812B93"/>
    <w:rsid w:val="00812D0C"/>
    <w:rsid w:val="0081328D"/>
    <w:rsid w:val="0081345F"/>
    <w:rsid w:val="0081668E"/>
    <w:rsid w:val="00817070"/>
    <w:rsid w:val="00820648"/>
    <w:rsid w:val="00822BB4"/>
    <w:rsid w:val="00822F2C"/>
    <w:rsid w:val="00824BCD"/>
    <w:rsid w:val="008258D3"/>
    <w:rsid w:val="00826924"/>
    <w:rsid w:val="008309B8"/>
    <w:rsid w:val="00830F10"/>
    <w:rsid w:val="00831031"/>
    <w:rsid w:val="00831254"/>
    <w:rsid w:val="008316F1"/>
    <w:rsid w:val="00831D8F"/>
    <w:rsid w:val="00831DCA"/>
    <w:rsid w:val="00832253"/>
    <w:rsid w:val="00833535"/>
    <w:rsid w:val="0083367F"/>
    <w:rsid w:val="008342D6"/>
    <w:rsid w:val="00835DEA"/>
    <w:rsid w:val="0084096C"/>
    <w:rsid w:val="00840D7C"/>
    <w:rsid w:val="00843DD7"/>
    <w:rsid w:val="00845965"/>
    <w:rsid w:val="00845A77"/>
    <w:rsid w:val="0085224C"/>
    <w:rsid w:val="00852DE4"/>
    <w:rsid w:val="00852F8B"/>
    <w:rsid w:val="00854299"/>
    <w:rsid w:val="00854418"/>
    <w:rsid w:val="008546CD"/>
    <w:rsid w:val="00856904"/>
    <w:rsid w:val="008569BA"/>
    <w:rsid w:val="008612B5"/>
    <w:rsid w:val="00861765"/>
    <w:rsid w:val="00861EC8"/>
    <w:rsid w:val="00862172"/>
    <w:rsid w:val="008667BB"/>
    <w:rsid w:val="00867DC8"/>
    <w:rsid w:val="008715C6"/>
    <w:rsid w:val="00872A68"/>
    <w:rsid w:val="00872A6F"/>
    <w:rsid w:val="00873D4E"/>
    <w:rsid w:val="008754BA"/>
    <w:rsid w:val="008754D5"/>
    <w:rsid w:val="00875502"/>
    <w:rsid w:val="00875FB1"/>
    <w:rsid w:val="00876593"/>
    <w:rsid w:val="00876A45"/>
    <w:rsid w:val="008801E9"/>
    <w:rsid w:val="00880E00"/>
    <w:rsid w:val="0088120F"/>
    <w:rsid w:val="008819D6"/>
    <w:rsid w:val="0088246F"/>
    <w:rsid w:val="00883D37"/>
    <w:rsid w:val="00883E7A"/>
    <w:rsid w:val="00884C41"/>
    <w:rsid w:val="008864CD"/>
    <w:rsid w:val="00886C3A"/>
    <w:rsid w:val="00891647"/>
    <w:rsid w:val="00891D47"/>
    <w:rsid w:val="008926B1"/>
    <w:rsid w:val="00893A0C"/>
    <w:rsid w:val="00894208"/>
    <w:rsid w:val="008942E2"/>
    <w:rsid w:val="0089436E"/>
    <w:rsid w:val="0089465D"/>
    <w:rsid w:val="0089504D"/>
    <w:rsid w:val="00896330"/>
    <w:rsid w:val="008A0547"/>
    <w:rsid w:val="008A0F8C"/>
    <w:rsid w:val="008A15F2"/>
    <w:rsid w:val="008A17F2"/>
    <w:rsid w:val="008A1A4C"/>
    <w:rsid w:val="008A44FF"/>
    <w:rsid w:val="008A5057"/>
    <w:rsid w:val="008A5D24"/>
    <w:rsid w:val="008A63FE"/>
    <w:rsid w:val="008A67A9"/>
    <w:rsid w:val="008A682D"/>
    <w:rsid w:val="008A6830"/>
    <w:rsid w:val="008A6D7B"/>
    <w:rsid w:val="008A7EA5"/>
    <w:rsid w:val="008B02F2"/>
    <w:rsid w:val="008B1D9B"/>
    <w:rsid w:val="008B2BD3"/>
    <w:rsid w:val="008B3DFB"/>
    <w:rsid w:val="008B64E8"/>
    <w:rsid w:val="008B7055"/>
    <w:rsid w:val="008B706C"/>
    <w:rsid w:val="008B72F8"/>
    <w:rsid w:val="008B7F90"/>
    <w:rsid w:val="008C1D07"/>
    <w:rsid w:val="008C3B43"/>
    <w:rsid w:val="008C417A"/>
    <w:rsid w:val="008C64AF"/>
    <w:rsid w:val="008C64D6"/>
    <w:rsid w:val="008C65B2"/>
    <w:rsid w:val="008C6C7F"/>
    <w:rsid w:val="008C7334"/>
    <w:rsid w:val="008D1099"/>
    <w:rsid w:val="008D41A1"/>
    <w:rsid w:val="008D62D1"/>
    <w:rsid w:val="008D7109"/>
    <w:rsid w:val="008E2764"/>
    <w:rsid w:val="008E3448"/>
    <w:rsid w:val="008E3455"/>
    <w:rsid w:val="008E7AC5"/>
    <w:rsid w:val="008F0151"/>
    <w:rsid w:val="008F1670"/>
    <w:rsid w:val="008F1D44"/>
    <w:rsid w:val="008F5397"/>
    <w:rsid w:val="008F630F"/>
    <w:rsid w:val="008F6690"/>
    <w:rsid w:val="008F6C8E"/>
    <w:rsid w:val="00901076"/>
    <w:rsid w:val="00901D91"/>
    <w:rsid w:val="009038B5"/>
    <w:rsid w:val="009049B9"/>
    <w:rsid w:val="0090711F"/>
    <w:rsid w:val="00907FB8"/>
    <w:rsid w:val="0091084B"/>
    <w:rsid w:val="00910F87"/>
    <w:rsid w:val="00914A12"/>
    <w:rsid w:val="0091555C"/>
    <w:rsid w:val="0091598B"/>
    <w:rsid w:val="00917617"/>
    <w:rsid w:val="009200E0"/>
    <w:rsid w:val="0092084F"/>
    <w:rsid w:val="0092085C"/>
    <w:rsid w:val="0092157D"/>
    <w:rsid w:val="009218AD"/>
    <w:rsid w:val="00922100"/>
    <w:rsid w:val="009227E0"/>
    <w:rsid w:val="00924043"/>
    <w:rsid w:val="0092438D"/>
    <w:rsid w:val="0092460A"/>
    <w:rsid w:val="009246DC"/>
    <w:rsid w:val="0092540E"/>
    <w:rsid w:val="0092565D"/>
    <w:rsid w:val="00925930"/>
    <w:rsid w:val="0093112C"/>
    <w:rsid w:val="0093260C"/>
    <w:rsid w:val="00933165"/>
    <w:rsid w:val="009347D9"/>
    <w:rsid w:val="00934E14"/>
    <w:rsid w:val="009350B3"/>
    <w:rsid w:val="00937D3B"/>
    <w:rsid w:val="00940669"/>
    <w:rsid w:val="009415FC"/>
    <w:rsid w:val="009419AB"/>
    <w:rsid w:val="009420A5"/>
    <w:rsid w:val="00943D56"/>
    <w:rsid w:val="0094642D"/>
    <w:rsid w:val="00946748"/>
    <w:rsid w:val="0094768E"/>
    <w:rsid w:val="00950033"/>
    <w:rsid w:val="00951D15"/>
    <w:rsid w:val="00952CC7"/>
    <w:rsid w:val="00955C2B"/>
    <w:rsid w:val="00955DDD"/>
    <w:rsid w:val="00955E7F"/>
    <w:rsid w:val="009560EB"/>
    <w:rsid w:val="00956272"/>
    <w:rsid w:val="009564B3"/>
    <w:rsid w:val="009566F9"/>
    <w:rsid w:val="0095714D"/>
    <w:rsid w:val="00960931"/>
    <w:rsid w:val="00960BAD"/>
    <w:rsid w:val="00962119"/>
    <w:rsid w:val="00962E63"/>
    <w:rsid w:val="00965E3E"/>
    <w:rsid w:val="00967AB3"/>
    <w:rsid w:val="00967E2F"/>
    <w:rsid w:val="00970690"/>
    <w:rsid w:val="00971350"/>
    <w:rsid w:val="00971612"/>
    <w:rsid w:val="009739AF"/>
    <w:rsid w:val="0097442A"/>
    <w:rsid w:val="00982A2A"/>
    <w:rsid w:val="0098386C"/>
    <w:rsid w:val="00985116"/>
    <w:rsid w:val="009869E5"/>
    <w:rsid w:val="009872D5"/>
    <w:rsid w:val="00987C3F"/>
    <w:rsid w:val="00987E27"/>
    <w:rsid w:val="0099043D"/>
    <w:rsid w:val="00991A1E"/>
    <w:rsid w:val="009925F4"/>
    <w:rsid w:val="00993BFA"/>
    <w:rsid w:val="009A0BED"/>
    <w:rsid w:val="009A28D6"/>
    <w:rsid w:val="009A330C"/>
    <w:rsid w:val="009A45E6"/>
    <w:rsid w:val="009A4A68"/>
    <w:rsid w:val="009A58C6"/>
    <w:rsid w:val="009A7377"/>
    <w:rsid w:val="009A75B3"/>
    <w:rsid w:val="009A7F24"/>
    <w:rsid w:val="009B085E"/>
    <w:rsid w:val="009B22B5"/>
    <w:rsid w:val="009B26A5"/>
    <w:rsid w:val="009B27DF"/>
    <w:rsid w:val="009B3484"/>
    <w:rsid w:val="009B3BA6"/>
    <w:rsid w:val="009B44B1"/>
    <w:rsid w:val="009B5677"/>
    <w:rsid w:val="009C1DD3"/>
    <w:rsid w:val="009C1E18"/>
    <w:rsid w:val="009C4864"/>
    <w:rsid w:val="009C490C"/>
    <w:rsid w:val="009C51C8"/>
    <w:rsid w:val="009C5637"/>
    <w:rsid w:val="009C75EA"/>
    <w:rsid w:val="009C7ED7"/>
    <w:rsid w:val="009D05BA"/>
    <w:rsid w:val="009D0819"/>
    <w:rsid w:val="009D11CB"/>
    <w:rsid w:val="009D1700"/>
    <w:rsid w:val="009D5705"/>
    <w:rsid w:val="009D6178"/>
    <w:rsid w:val="009D7390"/>
    <w:rsid w:val="009E0470"/>
    <w:rsid w:val="009E1180"/>
    <w:rsid w:val="009E2149"/>
    <w:rsid w:val="009E2180"/>
    <w:rsid w:val="009E2D46"/>
    <w:rsid w:val="009E3E8C"/>
    <w:rsid w:val="009E5047"/>
    <w:rsid w:val="009E6441"/>
    <w:rsid w:val="009E73B9"/>
    <w:rsid w:val="009F216C"/>
    <w:rsid w:val="009F503B"/>
    <w:rsid w:val="009F5208"/>
    <w:rsid w:val="009F6F4F"/>
    <w:rsid w:val="009F72EA"/>
    <w:rsid w:val="00A03A25"/>
    <w:rsid w:val="00A03B01"/>
    <w:rsid w:val="00A04A2A"/>
    <w:rsid w:val="00A0662A"/>
    <w:rsid w:val="00A1018C"/>
    <w:rsid w:val="00A110D3"/>
    <w:rsid w:val="00A11C42"/>
    <w:rsid w:val="00A12CD1"/>
    <w:rsid w:val="00A1459A"/>
    <w:rsid w:val="00A14DE1"/>
    <w:rsid w:val="00A15A87"/>
    <w:rsid w:val="00A1739C"/>
    <w:rsid w:val="00A2188A"/>
    <w:rsid w:val="00A24FB0"/>
    <w:rsid w:val="00A2508B"/>
    <w:rsid w:val="00A25AE1"/>
    <w:rsid w:val="00A2620F"/>
    <w:rsid w:val="00A26F92"/>
    <w:rsid w:val="00A30975"/>
    <w:rsid w:val="00A326B7"/>
    <w:rsid w:val="00A327AA"/>
    <w:rsid w:val="00A32D6E"/>
    <w:rsid w:val="00A357FE"/>
    <w:rsid w:val="00A42501"/>
    <w:rsid w:val="00A42B6C"/>
    <w:rsid w:val="00A446C3"/>
    <w:rsid w:val="00A45B68"/>
    <w:rsid w:val="00A4769B"/>
    <w:rsid w:val="00A51040"/>
    <w:rsid w:val="00A515AB"/>
    <w:rsid w:val="00A5205E"/>
    <w:rsid w:val="00A5211D"/>
    <w:rsid w:val="00A545C3"/>
    <w:rsid w:val="00A54DAF"/>
    <w:rsid w:val="00A55653"/>
    <w:rsid w:val="00A564BF"/>
    <w:rsid w:val="00A57032"/>
    <w:rsid w:val="00A65BCD"/>
    <w:rsid w:val="00A66071"/>
    <w:rsid w:val="00A662E0"/>
    <w:rsid w:val="00A66BB3"/>
    <w:rsid w:val="00A70ADE"/>
    <w:rsid w:val="00A74143"/>
    <w:rsid w:val="00A74BC1"/>
    <w:rsid w:val="00A7674C"/>
    <w:rsid w:val="00A774F5"/>
    <w:rsid w:val="00A7765D"/>
    <w:rsid w:val="00A776BE"/>
    <w:rsid w:val="00A83214"/>
    <w:rsid w:val="00A84438"/>
    <w:rsid w:val="00A85F04"/>
    <w:rsid w:val="00A867C1"/>
    <w:rsid w:val="00A9039D"/>
    <w:rsid w:val="00A9112E"/>
    <w:rsid w:val="00A9295D"/>
    <w:rsid w:val="00A92A77"/>
    <w:rsid w:val="00A92ED8"/>
    <w:rsid w:val="00A93CFB"/>
    <w:rsid w:val="00A93EAC"/>
    <w:rsid w:val="00A94786"/>
    <w:rsid w:val="00A95A0A"/>
    <w:rsid w:val="00AA0836"/>
    <w:rsid w:val="00AA1FF9"/>
    <w:rsid w:val="00AA4D21"/>
    <w:rsid w:val="00AA52C0"/>
    <w:rsid w:val="00AA6127"/>
    <w:rsid w:val="00AB2DA1"/>
    <w:rsid w:val="00AB2E19"/>
    <w:rsid w:val="00AB5402"/>
    <w:rsid w:val="00AC145D"/>
    <w:rsid w:val="00AC1C78"/>
    <w:rsid w:val="00AC297D"/>
    <w:rsid w:val="00AC44F8"/>
    <w:rsid w:val="00AC5554"/>
    <w:rsid w:val="00AC70D6"/>
    <w:rsid w:val="00AC76D2"/>
    <w:rsid w:val="00AC7F8D"/>
    <w:rsid w:val="00AD1567"/>
    <w:rsid w:val="00AD296A"/>
    <w:rsid w:val="00AD4350"/>
    <w:rsid w:val="00AD450F"/>
    <w:rsid w:val="00AD58AA"/>
    <w:rsid w:val="00AD67D3"/>
    <w:rsid w:val="00AE2779"/>
    <w:rsid w:val="00AE3626"/>
    <w:rsid w:val="00AE394D"/>
    <w:rsid w:val="00AE5683"/>
    <w:rsid w:val="00AE683A"/>
    <w:rsid w:val="00AE6F31"/>
    <w:rsid w:val="00AE74A3"/>
    <w:rsid w:val="00AE7A37"/>
    <w:rsid w:val="00AF3DE2"/>
    <w:rsid w:val="00AF3EA7"/>
    <w:rsid w:val="00AF53DD"/>
    <w:rsid w:val="00AF550B"/>
    <w:rsid w:val="00AF6533"/>
    <w:rsid w:val="00AF6A6B"/>
    <w:rsid w:val="00AF7D47"/>
    <w:rsid w:val="00B004EF"/>
    <w:rsid w:val="00B00AAC"/>
    <w:rsid w:val="00B0167E"/>
    <w:rsid w:val="00B024B5"/>
    <w:rsid w:val="00B038EF"/>
    <w:rsid w:val="00B047CA"/>
    <w:rsid w:val="00B057FD"/>
    <w:rsid w:val="00B074E0"/>
    <w:rsid w:val="00B10103"/>
    <w:rsid w:val="00B10850"/>
    <w:rsid w:val="00B10E72"/>
    <w:rsid w:val="00B110F7"/>
    <w:rsid w:val="00B145B7"/>
    <w:rsid w:val="00B14F3B"/>
    <w:rsid w:val="00B151AE"/>
    <w:rsid w:val="00B21E73"/>
    <w:rsid w:val="00B23D92"/>
    <w:rsid w:val="00B24137"/>
    <w:rsid w:val="00B27843"/>
    <w:rsid w:val="00B3184F"/>
    <w:rsid w:val="00B336DA"/>
    <w:rsid w:val="00B33DE8"/>
    <w:rsid w:val="00B34551"/>
    <w:rsid w:val="00B354BE"/>
    <w:rsid w:val="00B358B0"/>
    <w:rsid w:val="00B366A9"/>
    <w:rsid w:val="00B37483"/>
    <w:rsid w:val="00B3787D"/>
    <w:rsid w:val="00B37BEE"/>
    <w:rsid w:val="00B401FD"/>
    <w:rsid w:val="00B415B4"/>
    <w:rsid w:val="00B41FAF"/>
    <w:rsid w:val="00B42DF2"/>
    <w:rsid w:val="00B43F3A"/>
    <w:rsid w:val="00B43FEF"/>
    <w:rsid w:val="00B44A74"/>
    <w:rsid w:val="00B45495"/>
    <w:rsid w:val="00B45FEB"/>
    <w:rsid w:val="00B46B27"/>
    <w:rsid w:val="00B46E32"/>
    <w:rsid w:val="00B478BA"/>
    <w:rsid w:val="00B50930"/>
    <w:rsid w:val="00B54CBC"/>
    <w:rsid w:val="00B56FEF"/>
    <w:rsid w:val="00B61B19"/>
    <w:rsid w:val="00B6316D"/>
    <w:rsid w:val="00B63820"/>
    <w:rsid w:val="00B67F38"/>
    <w:rsid w:val="00B71F37"/>
    <w:rsid w:val="00B72211"/>
    <w:rsid w:val="00B73FB8"/>
    <w:rsid w:val="00B75C6B"/>
    <w:rsid w:val="00B75C7E"/>
    <w:rsid w:val="00B80314"/>
    <w:rsid w:val="00B818BB"/>
    <w:rsid w:val="00B82081"/>
    <w:rsid w:val="00B82CAF"/>
    <w:rsid w:val="00B82E72"/>
    <w:rsid w:val="00B8409B"/>
    <w:rsid w:val="00B841AA"/>
    <w:rsid w:val="00B84631"/>
    <w:rsid w:val="00B86EBE"/>
    <w:rsid w:val="00B8707D"/>
    <w:rsid w:val="00B90971"/>
    <w:rsid w:val="00B910E1"/>
    <w:rsid w:val="00B9241F"/>
    <w:rsid w:val="00B960C7"/>
    <w:rsid w:val="00BA02A8"/>
    <w:rsid w:val="00BA0348"/>
    <w:rsid w:val="00BA0B4F"/>
    <w:rsid w:val="00BA203B"/>
    <w:rsid w:val="00BA492F"/>
    <w:rsid w:val="00BA62DD"/>
    <w:rsid w:val="00BA7BEC"/>
    <w:rsid w:val="00BB0358"/>
    <w:rsid w:val="00BB043F"/>
    <w:rsid w:val="00BB06F8"/>
    <w:rsid w:val="00BB075C"/>
    <w:rsid w:val="00BB1D26"/>
    <w:rsid w:val="00BB33CD"/>
    <w:rsid w:val="00BB4131"/>
    <w:rsid w:val="00BB5489"/>
    <w:rsid w:val="00BB600B"/>
    <w:rsid w:val="00BC0471"/>
    <w:rsid w:val="00BC1B9A"/>
    <w:rsid w:val="00BC3392"/>
    <w:rsid w:val="00BC42C3"/>
    <w:rsid w:val="00BC436C"/>
    <w:rsid w:val="00BC4560"/>
    <w:rsid w:val="00BC5AE0"/>
    <w:rsid w:val="00BC5E59"/>
    <w:rsid w:val="00BC653D"/>
    <w:rsid w:val="00BD0851"/>
    <w:rsid w:val="00BD0E15"/>
    <w:rsid w:val="00BE0A6F"/>
    <w:rsid w:val="00BE17C1"/>
    <w:rsid w:val="00BE1DDC"/>
    <w:rsid w:val="00BE28AB"/>
    <w:rsid w:val="00BE3147"/>
    <w:rsid w:val="00BE3C33"/>
    <w:rsid w:val="00BE69B8"/>
    <w:rsid w:val="00BF0E81"/>
    <w:rsid w:val="00BF11B1"/>
    <w:rsid w:val="00BF1D78"/>
    <w:rsid w:val="00BF3A26"/>
    <w:rsid w:val="00BF62CE"/>
    <w:rsid w:val="00BF635D"/>
    <w:rsid w:val="00BF6411"/>
    <w:rsid w:val="00BF6B6A"/>
    <w:rsid w:val="00BF6B94"/>
    <w:rsid w:val="00BF7593"/>
    <w:rsid w:val="00C0038A"/>
    <w:rsid w:val="00C0083C"/>
    <w:rsid w:val="00C04E49"/>
    <w:rsid w:val="00C0660A"/>
    <w:rsid w:val="00C105C8"/>
    <w:rsid w:val="00C10C5D"/>
    <w:rsid w:val="00C122A2"/>
    <w:rsid w:val="00C1277F"/>
    <w:rsid w:val="00C13639"/>
    <w:rsid w:val="00C16E3B"/>
    <w:rsid w:val="00C21E33"/>
    <w:rsid w:val="00C24FAC"/>
    <w:rsid w:val="00C26BB8"/>
    <w:rsid w:val="00C27C34"/>
    <w:rsid w:val="00C33069"/>
    <w:rsid w:val="00C3402D"/>
    <w:rsid w:val="00C340E3"/>
    <w:rsid w:val="00C341E4"/>
    <w:rsid w:val="00C361D2"/>
    <w:rsid w:val="00C36430"/>
    <w:rsid w:val="00C37275"/>
    <w:rsid w:val="00C41106"/>
    <w:rsid w:val="00C4280F"/>
    <w:rsid w:val="00C42C8E"/>
    <w:rsid w:val="00C430D4"/>
    <w:rsid w:val="00C448FB"/>
    <w:rsid w:val="00C45D85"/>
    <w:rsid w:val="00C460D4"/>
    <w:rsid w:val="00C469E2"/>
    <w:rsid w:val="00C471CD"/>
    <w:rsid w:val="00C50CF3"/>
    <w:rsid w:val="00C550B2"/>
    <w:rsid w:val="00C578FA"/>
    <w:rsid w:val="00C57B1C"/>
    <w:rsid w:val="00C601D2"/>
    <w:rsid w:val="00C61000"/>
    <w:rsid w:val="00C61EB3"/>
    <w:rsid w:val="00C62459"/>
    <w:rsid w:val="00C640A4"/>
    <w:rsid w:val="00C65317"/>
    <w:rsid w:val="00C659D0"/>
    <w:rsid w:val="00C65DB9"/>
    <w:rsid w:val="00C662F5"/>
    <w:rsid w:val="00C67BBB"/>
    <w:rsid w:val="00C71D6B"/>
    <w:rsid w:val="00C724F2"/>
    <w:rsid w:val="00C72666"/>
    <w:rsid w:val="00C73585"/>
    <w:rsid w:val="00C73795"/>
    <w:rsid w:val="00C73C5B"/>
    <w:rsid w:val="00C76060"/>
    <w:rsid w:val="00C7777B"/>
    <w:rsid w:val="00C777EB"/>
    <w:rsid w:val="00C80433"/>
    <w:rsid w:val="00C82111"/>
    <w:rsid w:val="00C8401A"/>
    <w:rsid w:val="00C84B1D"/>
    <w:rsid w:val="00C855B2"/>
    <w:rsid w:val="00C86802"/>
    <w:rsid w:val="00C8757F"/>
    <w:rsid w:val="00C90AE7"/>
    <w:rsid w:val="00C90FDB"/>
    <w:rsid w:val="00C916E3"/>
    <w:rsid w:val="00C91788"/>
    <w:rsid w:val="00C935CF"/>
    <w:rsid w:val="00C9640F"/>
    <w:rsid w:val="00C971E3"/>
    <w:rsid w:val="00CA00FF"/>
    <w:rsid w:val="00CA124E"/>
    <w:rsid w:val="00CA1793"/>
    <w:rsid w:val="00CA2EEB"/>
    <w:rsid w:val="00CA31E2"/>
    <w:rsid w:val="00CA3AE2"/>
    <w:rsid w:val="00CA425C"/>
    <w:rsid w:val="00CA5F6D"/>
    <w:rsid w:val="00CA635E"/>
    <w:rsid w:val="00CB19B3"/>
    <w:rsid w:val="00CB1A34"/>
    <w:rsid w:val="00CB28E6"/>
    <w:rsid w:val="00CB39D1"/>
    <w:rsid w:val="00CB50E8"/>
    <w:rsid w:val="00CB5131"/>
    <w:rsid w:val="00CB7B32"/>
    <w:rsid w:val="00CB7EC6"/>
    <w:rsid w:val="00CC1C29"/>
    <w:rsid w:val="00CC248E"/>
    <w:rsid w:val="00CC259E"/>
    <w:rsid w:val="00CC2F62"/>
    <w:rsid w:val="00CC467C"/>
    <w:rsid w:val="00CC4E31"/>
    <w:rsid w:val="00CC6386"/>
    <w:rsid w:val="00CD1F5A"/>
    <w:rsid w:val="00CD3689"/>
    <w:rsid w:val="00CD3881"/>
    <w:rsid w:val="00CD5343"/>
    <w:rsid w:val="00CD5471"/>
    <w:rsid w:val="00CD7E34"/>
    <w:rsid w:val="00CE1EB9"/>
    <w:rsid w:val="00CE38AB"/>
    <w:rsid w:val="00CE3E8D"/>
    <w:rsid w:val="00CE5F48"/>
    <w:rsid w:val="00CE61C9"/>
    <w:rsid w:val="00CE681F"/>
    <w:rsid w:val="00CF28B9"/>
    <w:rsid w:val="00CF2D14"/>
    <w:rsid w:val="00CF39BE"/>
    <w:rsid w:val="00CF3A86"/>
    <w:rsid w:val="00CF3BAB"/>
    <w:rsid w:val="00CF4A40"/>
    <w:rsid w:val="00CF4FAE"/>
    <w:rsid w:val="00CF62AC"/>
    <w:rsid w:val="00CF667C"/>
    <w:rsid w:val="00D0087C"/>
    <w:rsid w:val="00D00B80"/>
    <w:rsid w:val="00D01DA8"/>
    <w:rsid w:val="00D027AA"/>
    <w:rsid w:val="00D036BF"/>
    <w:rsid w:val="00D05081"/>
    <w:rsid w:val="00D10614"/>
    <w:rsid w:val="00D10780"/>
    <w:rsid w:val="00D12DD0"/>
    <w:rsid w:val="00D13F7E"/>
    <w:rsid w:val="00D158BC"/>
    <w:rsid w:val="00D17156"/>
    <w:rsid w:val="00D20A58"/>
    <w:rsid w:val="00D213EE"/>
    <w:rsid w:val="00D2247B"/>
    <w:rsid w:val="00D24093"/>
    <w:rsid w:val="00D25B40"/>
    <w:rsid w:val="00D3355F"/>
    <w:rsid w:val="00D34EB3"/>
    <w:rsid w:val="00D35093"/>
    <w:rsid w:val="00D353EA"/>
    <w:rsid w:val="00D36538"/>
    <w:rsid w:val="00D36ADD"/>
    <w:rsid w:val="00D3704E"/>
    <w:rsid w:val="00D372AC"/>
    <w:rsid w:val="00D37772"/>
    <w:rsid w:val="00D41F77"/>
    <w:rsid w:val="00D43382"/>
    <w:rsid w:val="00D43B9A"/>
    <w:rsid w:val="00D469EE"/>
    <w:rsid w:val="00D46D91"/>
    <w:rsid w:val="00D52D01"/>
    <w:rsid w:val="00D54433"/>
    <w:rsid w:val="00D55675"/>
    <w:rsid w:val="00D56CFA"/>
    <w:rsid w:val="00D5725B"/>
    <w:rsid w:val="00D57397"/>
    <w:rsid w:val="00D603B6"/>
    <w:rsid w:val="00D604B5"/>
    <w:rsid w:val="00D60D29"/>
    <w:rsid w:val="00D612E8"/>
    <w:rsid w:val="00D61468"/>
    <w:rsid w:val="00D61EC9"/>
    <w:rsid w:val="00D64528"/>
    <w:rsid w:val="00D658BD"/>
    <w:rsid w:val="00D668AA"/>
    <w:rsid w:val="00D66A6E"/>
    <w:rsid w:val="00D66E4E"/>
    <w:rsid w:val="00D72AB9"/>
    <w:rsid w:val="00D77002"/>
    <w:rsid w:val="00D77344"/>
    <w:rsid w:val="00D82DBE"/>
    <w:rsid w:val="00D84BBA"/>
    <w:rsid w:val="00D854AD"/>
    <w:rsid w:val="00D857B6"/>
    <w:rsid w:val="00D85CDD"/>
    <w:rsid w:val="00D85FA8"/>
    <w:rsid w:val="00D85FC2"/>
    <w:rsid w:val="00D860B5"/>
    <w:rsid w:val="00D8733D"/>
    <w:rsid w:val="00D90AD2"/>
    <w:rsid w:val="00D91ED1"/>
    <w:rsid w:val="00D91F0E"/>
    <w:rsid w:val="00D9387D"/>
    <w:rsid w:val="00D94BCD"/>
    <w:rsid w:val="00D94D08"/>
    <w:rsid w:val="00D9541C"/>
    <w:rsid w:val="00D957C0"/>
    <w:rsid w:val="00D96220"/>
    <w:rsid w:val="00D96546"/>
    <w:rsid w:val="00D9779F"/>
    <w:rsid w:val="00DA1D1C"/>
    <w:rsid w:val="00DA3515"/>
    <w:rsid w:val="00DA4065"/>
    <w:rsid w:val="00DA459C"/>
    <w:rsid w:val="00DA50D8"/>
    <w:rsid w:val="00DA6FC7"/>
    <w:rsid w:val="00DB104F"/>
    <w:rsid w:val="00DB1AD9"/>
    <w:rsid w:val="00DB24FF"/>
    <w:rsid w:val="00DB7108"/>
    <w:rsid w:val="00DB77D8"/>
    <w:rsid w:val="00DC0650"/>
    <w:rsid w:val="00DC346A"/>
    <w:rsid w:val="00DC4129"/>
    <w:rsid w:val="00DC6E3C"/>
    <w:rsid w:val="00DC738D"/>
    <w:rsid w:val="00DD1BCA"/>
    <w:rsid w:val="00DD41FA"/>
    <w:rsid w:val="00DD543C"/>
    <w:rsid w:val="00DD5F75"/>
    <w:rsid w:val="00DE1817"/>
    <w:rsid w:val="00DE3D0B"/>
    <w:rsid w:val="00DE4AF1"/>
    <w:rsid w:val="00DE70C0"/>
    <w:rsid w:val="00DE7414"/>
    <w:rsid w:val="00DE7D69"/>
    <w:rsid w:val="00DF17C5"/>
    <w:rsid w:val="00DF189C"/>
    <w:rsid w:val="00DF27F1"/>
    <w:rsid w:val="00DF3124"/>
    <w:rsid w:val="00DF3C2E"/>
    <w:rsid w:val="00DF55FE"/>
    <w:rsid w:val="00DF6D44"/>
    <w:rsid w:val="00E00237"/>
    <w:rsid w:val="00E01C3B"/>
    <w:rsid w:val="00E01C78"/>
    <w:rsid w:val="00E02187"/>
    <w:rsid w:val="00E029FC"/>
    <w:rsid w:val="00E03872"/>
    <w:rsid w:val="00E03A80"/>
    <w:rsid w:val="00E04FB0"/>
    <w:rsid w:val="00E05717"/>
    <w:rsid w:val="00E05C38"/>
    <w:rsid w:val="00E06D22"/>
    <w:rsid w:val="00E07AA0"/>
    <w:rsid w:val="00E101C5"/>
    <w:rsid w:val="00E12418"/>
    <w:rsid w:val="00E130E3"/>
    <w:rsid w:val="00E13B69"/>
    <w:rsid w:val="00E14C54"/>
    <w:rsid w:val="00E14DD3"/>
    <w:rsid w:val="00E14E00"/>
    <w:rsid w:val="00E1739B"/>
    <w:rsid w:val="00E20232"/>
    <w:rsid w:val="00E21C16"/>
    <w:rsid w:val="00E22D2B"/>
    <w:rsid w:val="00E2318C"/>
    <w:rsid w:val="00E23ACD"/>
    <w:rsid w:val="00E246EB"/>
    <w:rsid w:val="00E24ABD"/>
    <w:rsid w:val="00E27ABA"/>
    <w:rsid w:val="00E27C5F"/>
    <w:rsid w:val="00E30044"/>
    <w:rsid w:val="00E3168E"/>
    <w:rsid w:val="00E31DB0"/>
    <w:rsid w:val="00E324D9"/>
    <w:rsid w:val="00E32C7C"/>
    <w:rsid w:val="00E33EE2"/>
    <w:rsid w:val="00E36F7D"/>
    <w:rsid w:val="00E450E1"/>
    <w:rsid w:val="00E47A07"/>
    <w:rsid w:val="00E50A00"/>
    <w:rsid w:val="00E55786"/>
    <w:rsid w:val="00E55C03"/>
    <w:rsid w:val="00E56B88"/>
    <w:rsid w:val="00E6675A"/>
    <w:rsid w:val="00E7172F"/>
    <w:rsid w:val="00E75BB6"/>
    <w:rsid w:val="00E7629F"/>
    <w:rsid w:val="00E8534F"/>
    <w:rsid w:val="00E865F8"/>
    <w:rsid w:val="00E87336"/>
    <w:rsid w:val="00E90138"/>
    <w:rsid w:val="00E919CC"/>
    <w:rsid w:val="00E9576D"/>
    <w:rsid w:val="00E96A92"/>
    <w:rsid w:val="00E97B03"/>
    <w:rsid w:val="00EA229B"/>
    <w:rsid w:val="00EA2A6B"/>
    <w:rsid w:val="00EA391E"/>
    <w:rsid w:val="00EA6705"/>
    <w:rsid w:val="00EB11A1"/>
    <w:rsid w:val="00EB1799"/>
    <w:rsid w:val="00EB1999"/>
    <w:rsid w:val="00EB1A91"/>
    <w:rsid w:val="00EB6D10"/>
    <w:rsid w:val="00EB75A6"/>
    <w:rsid w:val="00EC1807"/>
    <w:rsid w:val="00EC194C"/>
    <w:rsid w:val="00EC209F"/>
    <w:rsid w:val="00EC45CE"/>
    <w:rsid w:val="00EC4886"/>
    <w:rsid w:val="00EC5C96"/>
    <w:rsid w:val="00EC7BE8"/>
    <w:rsid w:val="00ED38D6"/>
    <w:rsid w:val="00ED3E16"/>
    <w:rsid w:val="00ED5B5C"/>
    <w:rsid w:val="00EE1A14"/>
    <w:rsid w:val="00EE306F"/>
    <w:rsid w:val="00EE3EAD"/>
    <w:rsid w:val="00EE5947"/>
    <w:rsid w:val="00EE603C"/>
    <w:rsid w:val="00EE7625"/>
    <w:rsid w:val="00EF071B"/>
    <w:rsid w:val="00EF16F3"/>
    <w:rsid w:val="00EF2FBD"/>
    <w:rsid w:val="00EF3D25"/>
    <w:rsid w:val="00EF59B1"/>
    <w:rsid w:val="00F013CB"/>
    <w:rsid w:val="00F020C7"/>
    <w:rsid w:val="00F041A1"/>
    <w:rsid w:val="00F04404"/>
    <w:rsid w:val="00F0721D"/>
    <w:rsid w:val="00F10EBC"/>
    <w:rsid w:val="00F1128D"/>
    <w:rsid w:val="00F11D87"/>
    <w:rsid w:val="00F11DEC"/>
    <w:rsid w:val="00F14112"/>
    <w:rsid w:val="00F151CD"/>
    <w:rsid w:val="00F15950"/>
    <w:rsid w:val="00F16C94"/>
    <w:rsid w:val="00F201E3"/>
    <w:rsid w:val="00F216D1"/>
    <w:rsid w:val="00F22441"/>
    <w:rsid w:val="00F22FFB"/>
    <w:rsid w:val="00F23067"/>
    <w:rsid w:val="00F23236"/>
    <w:rsid w:val="00F2533B"/>
    <w:rsid w:val="00F26AF3"/>
    <w:rsid w:val="00F30970"/>
    <w:rsid w:val="00F33BD7"/>
    <w:rsid w:val="00F33D48"/>
    <w:rsid w:val="00F34C71"/>
    <w:rsid w:val="00F35DC4"/>
    <w:rsid w:val="00F3695F"/>
    <w:rsid w:val="00F36C2C"/>
    <w:rsid w:val="00F40653"/>
    <w:rsid w:val="00F422CD"/>
    <w:rsid w:val="00F4361F"/>
    <w:rsid w:val="00F4463F"/>
    <w:rsid w:val="00F45456"/>
    <w:rsid w:val="00F464E2"/>
    <w:rsid w:val="00F50CC3"/>
    <w:rsid w:val="00F5100E"/>
    <w:rsid w:val="00F52562"/>
    <w:rsid w:val="00F52988"/>
    <w:rsid w:val="00F552A6"/>
    <w:rsid w:val="00F5564C"/>
    <w:rsid w:val="00F56A99"/>
    <w:rsid w:val="00F56BE2"/>
    <w:rsid w:val="00F62F34"/>
    <w:rsid w:val="00F6367C"/>
    <w:rsid w:val="00F6389E"/>
    <w:rsid w:val="00F63FB5"/>
    <w:rsid w:val="00F65B40"/>
    <w:rsid w:val="00F67048"/>
    <w:rsid w:val="00F6718E"/>
    <w:rsid w:val="00F71CFE"/>
    <w:rsid w:val="00F720DB"/>
    <w:rsid w:val="00F72FD7"/>
    <w:rsid w:val="00F761F9"/>
    <w:rsid w:val="00F765E1"/>
    <w:rsid w:val="00F76817"/>
    <w:rsid w:val="00F7716F"/>
    <w:rsid w:val="00F7773E"/>
    <w:rsid w:val="00F813F9"/>
    <w:rsid w:val="00F826DC"/>
    <w:rsid w:val="00F85125"/>
    <w:rsid w:val="00F863D7"/>
    <w:rsid w:val="00F865D7"/>
    <w:rsid w:val="00F8663B"/>
    <w:rsid w:val="00F92654"/>
    <w:rsid w:val="00F93CDE"/>
    <w:rsid w:val="00F95BE8"/>
    <w:rsid w:val="00FA02D6"/>
    <w:rsid w:val="00FA0DB3"/>
    <w:rsid w:val="00FA1D94"/>
    <w:rsid w:val="00FA60C0"/>
    <w:rsid w:val="00FA7003"/>
    <w:rsid w:val="00FA775C"/>
    <w:rsid w:val="00FB0E40"/>
    <w:rsid w:val="00FB29D7"/>
    <w:rsid w:val="00FB3953"/>
    <w:rsid w:val="00FB3B33"/>
    <w:rsid w:val="00FB5431"/>
    <w:rsid w:val="00FB6606"/>
    <w:rsid w:val="00FB7DAD"/>
    <w:rsid w:val="00FC07C0"/>
    <w:rsid w:val="00FC21E0"/>
    <w:rsid w:val="00FC25FA"/>
    <w:rsid w:val="00FC3F7B"/>
    <w:rsid w:val="00FC6EB0"/>
    <w:rsid w:val="00FC6EB4"/>
    <w:rsid w:val="00FD0321"/>
    <w:rsid w:val="00FD5598"/>
    <w:rsid w:val="00FD6679"/>
    <w:rsid w:val="00FD7551"/>
    <w:rsid w:val="00FE05D5"/>
    <w:rsid w:val="00FE0953"/>
    <w:rsid w:val="00FE118C"/>
    <w:rsid w:val="00FE1F80"/>
    <w:rsid w:val="00FE2096"/>
    <w:rsid w:val="00FE3244"/>
    <w:rsid w:val="00FE368E"/>
    <w:rsid w:val="00FE38A9"/>
    <w:rsid w:val="00FE666B"/>
    <w:rsid w:val="00FE6C9E"/>
    <w:rsid w:val="00FF0998"/>
    <w:rsid w:val="00FF27C7"/>
    <w:rsid w:val="00FF2F46"/>
    <w:rsid w:val="00FF3504"/>
    <w:rsid w:val="00FF46F4"/>
    <w:rsid w:val="00FF7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9FDE7"/>
  <w15:chartTrackingRefBased/>
  <w15:docId w15:val="{89A51AB6-D23D-4122-A671-492E1989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A57"/>
    <w:rPr>
      <w:rFonts w:ascii="Segoe UI" w:hAnsi="Segoe UI" w:cs="Segoe UI"/>
      <w:sz w:val="18"/>
      <w:szCs w:val="18"/>
    </w:rPr>
  </w:style>
  <w:style w:type="character" w:styleId="PlaceholderText">
    <w:name w:val="Placeholder Text"/>
    <w:basedOn w:val="DefaultParagraphFont"/>
    <w:uiPriority w:val="99"/>
    <w:semiHidden/>
    <w:rsid w:val="00D43382"/>
    <w:rPr>
      <w:color w:val="808080"/>
    </w:rPr>
  </w:style>
  <w:style w:type="paragraph" w:styleId="ListParagraph">
    <w:name w:val="List Paragraph"/>
    <w:basedOn w:val="Normal"/>
    <w:uiPriority w:val="34"/>
    <w:qFormat/>
    <w:rsid w:val="00CE38AB"/>
    <w:pPr>
      <w:ind w:left="720"/>
      <w:contextualSpacing/>
    </w:pPr>
  </w:style>
  <w:style w:type="character" w:styleId="CommentReference">
    <w:name w:val="annotation reference"/>
    <w:basedOn w:val="DefaultParagraphFont"/>
    <w:uiPriority w:val="99"/>
    <w:semiHidden/>
    <w:unhideWhenUsed/>
    <w:rsid w:val="00FD7551"/>
    <w:rPr>
      <w:sz w:val="16"/>
      <w:szCs w:val="16"/>
    </w:rPr>
  </w:style>
  <w:style w:type="paragraph" w:styleId="CommentText">
    <w:name w:val="annotation text"/>
    <w:basedOn w:val="Normal"/>
    <w:link w:val="CommentTextChar"/>
    <w:uiPriority w:val="99"/>
    <w:semiHidden/>
    <w:unhideWhenUsed/>
    <w:rsid w:val="00FD7551"/>
    <w:rPr>
      <w:sz w:val="20"/>
      <w:szCs w:val="20"/>
    </w:rPr>
  </w:style>
  <w:style w:type="character" w:customStyle="1" w:styleId="CommentTextChar">
    <w:name w:val="Comment Text Char"/>
    <w:basedOn w:val="DefaultParagraphFont"/>
    <w:link w:val="CommentText"/>
    <w:uiPriority w:val="99"/>
    <w:semiHidden/>
    <w:rsid w:val="00FD7551"/>
    <w:rPr>
      <w:sz w:val="20"/>
      <w:szCs w:val="20"/>
    </w:rPr>
  </w:style>
  <w:style w:type="paragraph" w:styleId="CommentSubject">
    <w:name w:val="annotation subject"/>
    <w:basedOn w:val="CommentText"/>
    <w:next w:val="CommentText"/>
    <w:link w:val="CommentSubjectChar"/>
    <w:uiPriority w:val="99"/>
    <w:semiHidden/>
    <w:unhideWhenUsed/>
    <w:rsid w:val="00FD7551"/>
    <w:rPr>
      <w:b/>
      <w:bCs/>
    </w:rPr>
  </w:style>
  <w:style w:type="character" w:customStyle="1" w:styleId="CommentSubjectChar">
    <w:name w:val="Comment Subject Char"/>
    <w:basedOn w:val="CommentTextChar"/>
    <w:link w:val="CommentSubject"/>
    <w:uiPriority w:val="99"/>
    <w:semiHidden/>
    <w:rsid w:val="00FD7551"/>
    <w:rPr>
      <w:b/>
      <w:bCs/>
      <w:sz w:val="20"/>
      <w:szCs w:val="20"/>
    </w:rPr>
  </w:style>
  <w:style w:type="paragraph" w:styleId="Header">
    <w:name w:val="header"/>
    <w:basedOn w:val="Normal"/>
    <w:link w:val="HeaderChar"/>
    <w:unhideWhenUsed/>
    <w:rsid w:val="006B0BE0"/>
    <w:pPr>
      <w:tabs>
        <w:tab w:val="center" w:pos="4680"/>
        <w:tab w:val="right" w:pos="9360"/>
      </w:tabs>
    </w:pPr>
  </w:style>
  <w:style w:type="character" w:customStyle="1" w:styleId="HeaderChar">
    <w:name w:val="Header Char"/>
    <w:basedOn w:val="DefaultParagraphFont"/>
    <w:link w:val="Header"/>
    <w:uiPriority w:val="99"/>
    <w:rsid w:val="006B0BE0"/>
  </w:style>
  <w:style w:type="paragraph" w:styleId="Footer">
    <w:name w:val="footer"/>
    <w:basedOn w:val="Normal"/>
    <w:link w:val="FooterChar"/>
    <w:unhideWhenUsed/>
    <w:rsid w:val="006B0BE0"/>
    <w:pPr>
      <w:tabs>
        <w:tab w:val="center" w:pos="4680"/>
        <w:tab w:val="right" w:pos="9360"/>
      </w:tabs>
    </w:pPr>
  </w:style>
  <w:style w:type="character" w:customStyle="1" w:styleId="FooterChar">
    <w:name w:val="Footer Char"/>
    <w:basedOn w:val="DefaultParagraphFont"/>
    <w:link w:val="Footer"/>
    <w:uiPriority w:val="99"/>
    <w:rsid w:val="006B0BE0"/>
  </w:style>
  <w:style w:type="paragraph" w:styleId="Title">
    <w:name w:val="Title"/>
    <w:basedOn w:val="Normal"/>
    <w:link w:val="TitleChar"/>
    <w:uiPriority w:val="99"/>
    <w:qFormat/>
    <w:rsid w:val="00F5564C"/>
    <w:pPr>
      <w:widowControl w:val="0"/>
      <w:autoSpaceDE w:val="0"/>
      <w:autoSpaceDN w:val="0"/>
      <w:adjustRightInd w:val="0"/>
      <w:jc w:val="center"/>
    </w:pPr>
    <w:rPr>
      <w:rFonts w:ascii="CG Times" w:eastAsia="Times New Roman" w:hAnsi="CG Times" w:cs="CG Times"/>
      <w:b/>
      <w:bCs/>
      <w:sz w:val="28"/>
      <w:szCs w:val="28"/>
    </w:rPr>
  </w:style>
  <w:style w:type="character" w:customStyle="1" w:styleId="TitleChar">
    <w:name w:val="Title Char"/>
    <w:basedOn w:val="DefaultParagraphFont"/>
    <w:link w:val="Title"/>
    <w:uiPriority w:val="99"/>
    <w:rsid w:val="00F5564C"/>
    <w:rPr>
      <w:rFonts w:ascii="CG Times" w:eastAsia="Times New Roman" w:hAnsi="CG Times" w:cs="CG Times"/>
      <w:b/>
      <w:bCs/>
      <w:sz w:val="28"/>
      <w:szCs w:val="28"/>
    </w:rPr>
  </w:style>
  <w:style w:type="paragraph" w:styleId="Subtitle">
    <w:name w:val="Subtitle"/>
    <w:basedOn w:val="Normal"/>
    <w:link w:val="SubtitleChar"/>
    <w:uiPriority w:val="99"/>
    <w:qFormat/>
    <w:rsid w:val="00F5564C"/>
    <w:pPr>
      <w:widowControl w:val="0"/>
      <w:autoSpaceDE w:val="0"/>
      <w:autoSpaceDN w:val="0"/>
      <w:adjustRightInd w:val="0"/>
      <w:jc w:val="center"/>
    </w:pPr>
    <w:rPr>
      <w:rFonts w:ascii="CG Times" w:eastAsia="Times New Roman" w:hAnsi="CG Times" w:cs="CG Times"/>
      <w:b/>
      <w:bCs/>
      <w:sz w:val="28"/>
      <w:szCs w:val="28"/>
    </w:rPr>
  </w:style>
  <w:style w:type="character" w:customStyle="1" w:styleId="SubtitleChar">
    <w:name w:val="Subtitle Char"/>
    <w:basedOn w:val="DefaultParagraphFont"/>
    <w:link w:val="Subtitle"/>
    <w:uiPriority w:val="99"/>
    <w:rsid w:val="00F5564C"/>
    <w:rPr>
      <w:rFonts w:ascii="CG Times" w:eastAsia="Times New Roman" w:hAnsi="CG Times" w:cs="CG Times"/>
      <w:b/>
      <w:bCs/>
      <w:sz w:val="28"/>
      <w:szCs w:val="28"/>
    </w:rPr>
  </w:style>
  <w:style w:type="paragraph" w:styleId="BodyText">
    <w:name w:val="Body Text"/>
    <w:basedOn w:val="Normal"/>
    <w:link w:val="BodyTextChar"/>
    <w:rsid w:val="00914A12"/>
    <w:pPr>
      <w:spacing w:after="240"/>
      <w:ind w:firstLine="72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14A12"/>
    <w:rPr>
      <w:rFonts w:ascii="Times New Roman" w:eastAsia="Times New Roman" w:hAnsi="Times New Roman" w:cs="Times New Roman"/>
      <w:sz w:val="24"/>
      <w:szCs w:val="24"/>
    </w:rPr>
  </w:style>
  <w:style w:type="character" w:customStyle="1" w:styleId="DocID">
    <w:name w:val="DocID"/>
    <w:basedOn w:val="DefaultParagraphFont"/>
    <w:rsid w:val="00914A12"/>
    <w:rPr>
      <w:rFonts w:ascii="Times New Roman" w:hAnsi="Times New Roman" w:cs="Times New Roman"/>
      <w:b w:val="0"/>
      <w:i w:val="0"/>
      <w:caps w:val="0"/>
      <w:vanish w:val="0"/>
      <w:color w:val="000000"/>
      <w:sz w:val="12"/>
      <w:u w:val="none"/>
    </w:rPr>
  </w:style>
  <w:style w:type="paragraph" w:customStyle="1" w:styleId="BT">
    <w:name w:val="BT"/>
    <w:basedOn w:val="Normal"/>
    <w:rsid w:val="00D8733D"/>
    <w:pPr>
      <w:ind w:firstLine="720"/>
    </w:pPr>
    <w:rPr>
      <w:rFonts w:ascii="Times New Roman" w:eastAsia="Times New Roman" w:hAnsi="Times New Roman" w:cs="Times New Roman"/>
      <w:sz w:val="24"/>
      <w:szCs w:val="24"/>
    </w:rPr>
  </w:style>
  <w:style w:type="paragraph" w:styleId="NoSpacing">
    <w:name w:val="No Spacing"/>
    <w:basedOn w:val="Normal"/>
    <w:uiPriority w:val="99"/>
    <w:qFormat/>
    <w:rsid w:val="00D8733D"/>
    <w:rPr>
      <w:rFonts w:ascii="Calibri" w:eastAsia="Calibri" w:hAnsi="Calibri" w:cs="Times New Roman"/>
    </w:rPr>
  </w:style>
  <w:style w:type="character" w:styleId="Hyperlink">
    <w:name w:val="Hyperlink"/>
    <w:uiPriority w:val="99"/>
    <w:unhideWhenUsed/>
    <w:rsid w:val="00D873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71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urylink.com/mo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69EFB-F170-4589-B1D2-8C21876BD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1335</TotalTime>
  <Pages>9</Pages>
  <Words>3775</Words>
  <Characters>21521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 Vicky</dc:creator>
  <cp:keywords/>
  <dc:description/>
  <cp:lastModifiedBy>City of Luverne</cp:lastModifiedBy>
  <cp:revision>52</cp:revision>
  <cp:lastPrinted>2024-09-04T16:31:00Z</cp:lastPrinted>
  <dcterms:created xsi:type="dcterms:W3CDTF">2024-08-26T21:37:00Z</dcterms:created>
  <dcterms:modified xsi:type="dcterms:W3CDTF">2024-09-04T16:33:00Z</dcterms:modified>
</cp:coreProperties>
</file>